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8C11C" w14:textId="77777777" w:rsidR="004B6CCC" w:rsidRPr="00931EFF" w:rsidRDefault="00931EFF">
      <w:pPr>
        <w:rPr>
          <w:rFonts w:ascii="Arial" w:hAnsi="Arial" w:cs="Arial"/>
          <w:sz w:val="28"/>
          <w:szCs w:val="28"/>
          <w:lang w:val="fr-CH"/>
        </w:rPr>
      </w:pPr>
      <w:r w:rsidRPr="00931EFF">
        <w:rPr>
          <w:rFonts w:ascii="Arial" w:hAnsi="Arial" w:cs="Arial"/>
          <w:sz w:val="28"/>
          <w:szCs w:val="28"/>
          <w:lang w:val="fr-CH"/>
        </w:rPr>
        <w:t>C</w:t>
      </w:r>
      <w:r w:rsidR="00A178DD" w:rsidRPr="00931EFF">
        <w:rPr>
          <w:rFonts w:ascii="Arial" w:hAnsi="Arial" w:cs="Arial"/>
          <w:sz w:val="28"/>
          <w:szCs w:val="28"/>
          <w:lang w:val="fr-CH"/>
        </w:rPr>
        <w:t xml:space="preserve">anton </w:t>
      </w:r>
      <w:r w:rsidRPr="00931EFF">
        <w:rPr>
          <w:rFonts w:ascii="Arial" w:hAnsi="Arial" w:cs="Arial"/>
          <w:sz w:val="28"/>
          <w:szCs w:val="28"/>
          <w:lang w:val="fr-CH"/>
        </w:rPr>
        <w:t xml:space="preserve">de </w:t>
      </w:r>
      <w:r w:rsidR="00A178DD" w:rsidRPr="00931EFF">
        <w:rPr>
          <w:rFonts w:ascii="Arial" w:hAnsi="Arial" w:cs="Arial"/>
          <w:sz w:val="28"/>
          <w:szCs w:val="28"/>
          <w:lang w:val="fr-CH"/>
        </w:rPr>
        <w:t>Bern</w:t>
      </w:r>
      <w:r w:rsidRPr="00931EFF">
        <w:rPr>
          <w:rFonts w:ascii="Arial" w:hAnsi="Arial" w:cs="Arial"/>
          <w:sz w:val="28"/>
          <w:szCs w:val="28"/>
          <w:lang w:val="fr-CH"/>
        </w:rPr>
        <w:t>e</w:t>
      </w:r>
    </w:p>
    <w:p w14:paraId="67C5458E" w14:textId="1809E5F7" w:rsidR="00A178DD" w:rsidRPr="00931EFF" w:rsidRDefault="00931EFF">
      <w:pPr>
        <w:rPr>
          <w:rFonts w:ascii="Arial" w:hAnsi="Arial" w:cs="Arial"/>
          <w:sz w:val="28"/>
          <w:szCs w:val="28"/>
          <w:lang w:val="fr-CH"/>
        </w:rPr>
      </w:pPr>
      <w:r w:rsidRPr="00931EFF">
        <w:rPr>
          <w:rFonts w:ascii="Arial" w:hAnsi="Arial" w:cs="Arial"/>
          <w:sz w:val="28"/>
          <w:szCs w:val="28"/>
          <w:lang w:val="fr-CH"/>
        </w:rPr>
        <w:t>Commune</w:t>
      </w:r>
      <w:r w:rsidR="00A178DD" w:rsidRPr="00931EFF">
        <w:rPr>
          <w:rFonts w:ascii="Arial" w:hAnsi="Arial" w:cs="Arial"/>
          <w:sz w:val="28"/>
          <w:szCs w:val="28"/>
          <w:lang w:val="fr-CH"/>
        </w:rPr>
        <w:t xml:space="preserve"> </w:t>
      </w:r>
      <w:r w:rsidRPr="00931EFF">
        <w:rPr>
          <w:rFonts w:ascii="Arial" w:hAnsi="Arial" w:cs="Arial"/>
          <w:sz w:val="28"/>
          <w:szCs w:val="28"/>
          <w:lang w:val="fr-CH"/>
        </w:rPr>
        <w:t xml:space="preserve">de </w:t>
      </w:r>
      <w:r w:rsidR="00D53016">
        <w:rPr>
          <w:rFonts w:ascii="Arial" w:hAnsi="Arial" w:cs="Arial"/>
          <w:sz w:val="28"/>
          <w:szCs w:val="28"/>
          <w:lang w:val="fr-CH"/>
        </w:rPr>
        <w:t>Tramelan</w:t>
      </w:r>
    </w:p>
    <w:p w14:paraId="160A587E" w14:textId="5C20F457" w:rsidR="00A178DD" w:rsidRPr="001F465D" w:rsidRDefault="001F465D" w:rsidP="00A178DD">
      <w:pPr>
        <w:pBdr>
          <w:bottom w:val="single" w:sz="4" w:space="1" w:color="auto"/>
        </w:pBdr>
        <w:rPr>
          <w:rFonts w:ascii="Arial" w:hAnsi="Arial" w:cs="Arial"/>
          <w:sz w:val="28"/>
          <w:szCs w:val="28"/>
          <w:lang w:val="fr-CH"/>
        </w:rPr>
      </w:pPr>
      <w:r w:rsidRPr="001F465D">
        <w:rPr>
          <w:rFonts w:ascii="Arial" w:hAnsi="Arial" w:cs="Arial"/>
          <w:sz w:val="28"/>
          <w:szCs w:val="28"/>
          <w:lang w:val="fr-CH"/>
        </w:rPr>
        <w:t>Remaniement parcellaire de</w:t>
      </w:r>
      <w:proofErr w:type="gramStart"/>
      <w:r w:rsidR="00A178DD" w:rsidRPr="001F465D">
        <w:rPr>
          <w:rFonts w:ascii="Arial" w:hAnsi="Arial" w:cs="Arial"/>
          <w:sz w:val="28"/>
          <w:szCs w:val="28"/>
          <w:lang w:val="fr-CH"/>
        </w:rPr>
        <w:t xml:space="preserve"> </w:t>
      </w:r>
      <w:r w:rsidR="00D53016">
        <w:rPr>
          <w:rFonts w:ascii="Arial" w:hAnsi="Arial" w:cs="Arial"/>
          <w:sz w:val="28"/>
          <w:szCs w:val="28"/>
          <w:lang w:val="fr-CH"/>
        </w:rPr>
        <w:t>«Champs</w:t>
      </w:r>
      <w:proofErr w:type="gramEnd"/>
      <w:r w:rsidR="00D53016">
        <w:rPr>
          <w:rFonts w:ascii="Arial" w:hAnsi="Arial" w:cs="Arial"/>
          <w:sz w:val="28"/>
          <w:szCs w:val="28"/>
          <w:lang w:val="fr-CH"/>
        </w:rPr>
        <w:t xml:space="preserve"> du Marais»</w:t>
      </w:r>
    </w:p>
    <w:p w14:paraId="25F18F93" w14:textId="77777777" w:rsidR="00A178DD" w:rsidRPr="001F465D" w:rsidRDefault="00A178DD" w:rsidP="00A178DD">
      <w:pPr>
        <w:pBdr>
          <w:bottom w:val="single" w:sz="4" w:space="1" w:color="auto"/>
        </w:pBdr>
        <w:rPr>
          <w:rFonts w:ascii="Arial" w:hAnsi="Arial" w:cs="Arial"/>
          <w:sz w:val="28"/>
          <w:szCs w:val="28"/>
          <w:lang w:val="fr-CH"/>
        </w:rPr>
      </w:pPr>
    </w:p>
    <w:p w14:paraId="3F1DBDEA" w14:textId="77777777" w:rsidR="00A178DD" w:rsidRPr="001F465D" w:rsidRDefault="00A178DD">
      <w:pPr>
        <w:rPr>
          <w:rFonts w:ascii="Arial" w:hAnsi="Arial" w:cs="Arial"/>
          <w:sz w:val="28"/>
          <w:szCs w:val="28"/>
          <w:lang w:val="fr-CH"/>
        </w:rPr>
      </w:pPr>
    </w:p>
    <w:p w14:paraId="730B86BB" w14:textId="77777777" w:rsidR="00A178DD" w:rsidRPr="00AD085E" w:rsidRDefault="001F465D">
      <w:pPr>
        <w:rPr>
          <w:rFonts w:ascii="Arial" w:hAnsi="Arial" w:cs="Arial"/>
          <w:b/>
          <w:sz w:val="40"/>
          <w:szCs w:val="40"/>
          <w:lang w:val="fr-CH"/>
        </w:rPr>
      </w:pPr>
      <w:r w:rsidRPr="00AD085E">
        <w:rPr>
          <w:rFonts w:ascii="Arial" w:hAnsi="Arial" w:cs="Arial"/>
          <w:b/>
          <w:sz w:val="40"/>
          <w:szCs w:val="40"/>
          <w:lang w:val="fr-CH"/>
        </w:rPr>
        <w:t xml:space="preserve">RAPPORT </w:t>
      </w:r>
      <w:r w:rsidR="0049762C">
        <w:rPr>
          <w:rFonts w:ascii="Arial" w:hAnsi="Arial" w:cs="Arial"/>
          <w:b/>
          <w:sz w:val="40"/>
          <w:szCs w:val="40"/>
          <w:lang w:val="fr-CH"/>
        </w:rPr>
        <w:t>D</w:t>
      </w:r>
      <w:r w:rsidRPr="00AD085E">
        <w:rPr>
          <w:rFonts w:ascii="Arial" w:hAnsi="Arial" w:cs="Arial"/>
          <w:b/>
          <w:sz w:val="40"/>
          <w:szCs w:val="40"/>
          <w:lang w:val="fr-CH"/>
        </w:rPr>
        <w:t>E PROJET</w:t>
      </w:r>
    </w:p>
    <w:p w14:paraId="1C3CB423" w14:textId="77777777" w:rsidR="00A178DD" w:rsidRPr="00AD085E" w:rsidRDefault="00A178DD">
      <w:pPr>
        <w:rPr>
          <w:rFonts w:ascii="Arial" w:hAnsi="Arial" w:cs="Arial"/>
          <w:sz w:val="24"/>
          <w:szCs w:val="24"/>
          <w:lang w:val="fr-CH"/>
        </w:rPr>
      </w:pPr>
    </w:p>
    <w:p w14:paraId="5FD77476" w14:textId="77777777" w:rsidR="00A178DD" w:rsidRPr="00AD085E" w:rsidRDefault="00A178DD">
      <w:pPr>
        <w:rPr>
          <w:rFonts w:ascii="Arial" w:hAnsi="Arial" w:cs="Arial"/>
          <w:sz w:val="24"/>
          <w:szCs w:val="24"/>
          <w:lang w:val="fr-CH"/>
        </w:rPr>
      </w:pPr>
      <w:r w:rsidRPr="00AD085E">
        <w:rPr>
          <w:rFonts w:ascii="Arial" w:hAnsi="Arial" w:cs="Arial"/>
          <w:sz w:val="24"/>
          <w:szCs w:val="24"/>
          <w:lang w:val="fr-CH"/>
        </w:rPr>
        <w:br w:type="page"/>
      </w:r>
    </w:p>
    <w:p w14:paraId="679BB339" w14:textId="77777777" w:rsidR="00B16215" w:rsidRPr="00D0218C" w:rsidRDefault="004F2E49" w:rsidP="003707A4">
      <w:pPr>
        <w:spacing w:after="60"/>
        <w:rPr>
          <w:rFonts w:ascii="Arial" w:hAnsi="Arial" w:cs="Arial"/>
          <w:b/>
          <w:sz w:val="24"/>
          <w:szCs w:val="24"/>
          <w:lang w:val="fr-CH"/>
        </w:rPr>
      </w:pPr>
      <w:r w:rsidRPr="00D0218C">
        <w:rPr>
          <w:rFonts w:ascii="Arial" w:hAnsi="Arial" w:cs="Arial"/>
          <w:b/>
          <w:sz w:val="24"/>
          <w:szCs w:val="24"/>
          <w:lang w:val="fr-CH"/>
        </w:rPr>
        <w:lastRenderedPageBreak/>
        <w:t>Généralités</w:t>
      </w:r>
    </w:p>
    <w:p w14:paraId="5B37822C" w14:textId="1FE70B0B" w:rsidR="00B16215" w:rsidRPr="00D0218C" w:rsidRDefault="008B687C">
      <w:pPr>
        <w:rPr>
          <w:rFonts w:ascii="Arial" w:hAnsi="Arial" w:cs="Arial"/>
          <w:sz w:val="24"/>
          <w:szCs w:val="24"/>
          <w:lang w:val="fr-CH"/>
        </w:rPr>
      </w:pPr>
      <w:r w:rsidRPr="00D0218C">
        <w:rPr>
          <w:rFonts w:ascii="Arial" w:hAnsi="Arial" w:cs="Arial"/>
          <w:sz w:val="24"/>
          <w:szCs w:val="24"/>
          <w:lang w:val="fr-CH"/>
        </w:rPr>
        <w:t xml:space="preserve">Le conseil communal de </w:t>
      </w:r>
      <w:r w:rsidR="00D53016">
        <w:rPr>
          <w:rFonts w:ascii="Arial" w:hAnsi="Arial" w:cs="Arial"/>
          <w:sz w:val="24"/>
          <w:szCs w:val="24"/>
          <w:lang w:val="fr-CH"/>
        </w:rPr>
        <w:t>Tramelan</w:t>
      </w:r>
      <w:r w:rsidR="00B16215" w:rsidRPr="00D0218C">
        <w:rPr>
          <w:rFonts w:ascii="Arial" w:hAnsi="Arial" w:cs="Arial"/>
          <w:sz w:val="24"/>
          <w:szCs w:val="24"/>
          <w:lang w:val="fr-CH"/>
        </w:rPr>
        <w:t xml:space="preserve"> </w:t>
      </w:r>
      <w:r w:rsidR="004F2E49" w:rsidRPr="00D0218C">
        <w:rPr>
          <w:rFonts w:ascii="Arial" w:hAnsi="Arial" w:cs="Arial"/>
          <w:sz w:val="24"/>
          <w:szCs w:val="24"/>
          <w:lang w:val="fr-CH"/>
        </w:rPr>
        <w:t xml:space="preserve">envisage de classer </w:t>
      </w:r>
      <w:r w:rsidR="00E43A91">
        <w:rPr>
          <w:rFonts w:ascii="Arial" w:hAnsi="Arial" w:cs="Arial"/>
          <w:sz w:val="24"/>
          <w:szCs w:val="24"/>
          <w:lang w:val="fr-CH"/>
        </w:rPr>
        <w:t>le</w:t>
      </w:r>
      <w:r w:rsidR="004F2E49" w:rsidRPr="00D0218C">
        <w:rPr>
          <w:rFonts w:ascii="Arial" w:hAnsi="Arial" w:cs="Arial"/>
          <w:sz w:val="24"/>
          <w:szCs w:val="24"/>
          <w:lang w:val="fr-CH"/>
        </w:rPr>
        <w:t xml:space="preserve"> périmètre de</w:t>
      </w:r>
      <w:proofErr w:type="gramStart"/>
      <w:r w:rsidR="004F2E49" w:rsidRPr="00D0218C">
        <w:rPr>
          <w:rFonts w:ascii="Arial" w:hAnsi="Arial" w:cs="Arial"/>
          <w:sz w:val="24"/>
          <w:szCs w:val="24"/>
          <w:lang w:val="fr-CH"/>
        </w:rPr>
        <w:t xml:space="preserve"> </w:t>
      </w:r>
      <w:r w:rsidR="00D53016">
        <w:rPr>
          <w:rFonts w:ascii="Arial" w:hAnsi="Arial" w:cs="Arial"/>
          <w:sz w:val="24"/>
          <w:szCs w:val="24"/>
          <w:lang w:val="fr-CH"/>
        </w:rPr>
        <w:t>«Champs</w:t>
      </w:r>
      <w:proofErr w:type="gramEnd"/>
      <w:r w:rsidR="00D53016">
        <w:rPr>
          <w:rFonts w:ascii="Arial" w:hAnsi="Arial" w:cs="Arial"/>
          <w:sz w:val="24"/>
          <w:szCs w:val="24"/>
          <w:lang w:val="fr-CH"/>
        </w:rPr>
        <w:t xml:space="preserve"> du Marais»</w:t>
      </w:r>
      <w:r w:rsidR="002305A9" w:rsidRPr="002305A9">
        <w:rPr>
          <w:rFonts w:ascii="Arial" w:hAnsi="Arial" w:cs="Arial"/>
          <w:sz w:val="24"/>
          <w:szCs w:val="24"/>
          <w:lang w:val="fr-CH"/>
        </w:rPr>
        <w:t xml:space="preserve"> </w:t>
      </w:r>
      <w:r w:rsidR="004F2E49" w:rsidRPr="00D0218C">
        <w:rPr>
          <w:rFonts w:ascii="Arial" w:hAnsi="Arial" w:cs="Arial"/>
          <w:sz w:val="24"/>
          <w:szCs w:val="24"/>
          <w:lang w:val="fr-CH"/>
        </w:rPr>
        <w:t xml:space="preserve">en </w:t>
      </w:r>
      <w:r w:rsidR="00E43A91">
        <w:rPr>
          <w:rFonts w:ascii="Arial" w:hAnsi="Arial" w:cs="Arial"/>
          <w:sz w:val="24"/>
          <w:szCs w:val="24"/>
          <w:lang w:val="fr-CH"/>
        </w:rPr>
        <w:t>zone</w:t>
      </w:r>
      <w:r w:rsidR="004F2E49" w:rsidRPr="00D0218C">
        <w:rPr>
          <w:rFonts w:ascii="Arial" w:hAnsi="Arial" w:cs="Arial"/>
          <w:sz w:val="24"/>
          <w:szCs w:val="24"/>
          <w:lang w:val="fr-CH"/>
        </w:rPr>
        <w:t xml:space="preserve"> à bâtir</w:t>
      </w:r>
      <w:r w:rsidR="00B16215" w:rsidRPr="00D0218C">
        <w:rPr>
          <w:rFonts w:ascii="Arial" w:hAnsi="Arial" w:cs="Arial"/>
          <w:sz w:val="24"/>
          <w:szCs w:val="24"/>
          <w:lang w:val="fr-CH"/>
        </w:rPr>
        <w:t xml:space="preserve">. </w:t>
      </w:r>
      <w:r w:rsidR="004F2E49" w:rsidRPr="00D0218C">
        <w:rPr>
          <w:rFonts w:ascii="Arial" w:hAnsi="Arial" w:cs="Arial"/>
          <w:sz w:val="24"/>
          <w:szCs w:val="24"/>
          <w:lang w:val="fr-CH"/>
        </w:rPr>
        <w:t xml:space="preserve">Toutefois, comme la structure actuelle des parcelles </w:t>
      </w:r>
      <w:r w:rsidR="00044C5E">
        <w:rPr>
          <w:rFonts w:ascii="Arial" w:hAnsi="Arial" w:cs="Arial"/>
          <w:sz w:val="24"/>
          <w:szCs w:val="24"/>
          <w:lang w:val="fr-CH"/>
        </w:rPr>
        <w:t xml:space="preserve">concernées </w:t>
      </w:r>
      <w:r w:rsidR="004F2E49" w:rsidRPr="00D0218C">
        <w:rPr>
          <w:rFonts w:ascii="Arial" w:hAnsi="Arial" w:cs="Arial"/>
          <w:sz w:val="24"/>
          <w:szCs w:val="24"/>
          <w:lang w:val="fr-CH"/>
        </w:rPr>
        <w:t xml:space="preserve">empêche ou complique </w:t>
      </w:r>
      <w:r w:rsidR="00B7332F">
        <w:rPr>
          <w:rFonts w:ascii="Arial" w:hAnsi="Arial" w:cs="Arial"/>
          <w:sz w:val="24"/>
          <w:szCs w:val="24"/>
          <w:lang w:val="fr-CH"/>
        </w:rPr>
        <w:t>un</w:t>
      </w:r>
      <w:r w:rsidR="004F2E49" w:rsidRPr="00D0218C">
        <w:rPr>
          <w:rFonts w:ascii="Arial" w:hAnsi="Arial" w:cs="Arial"/>
          <w:sz w:val="24"/>
          <w:szCs w:val="24"/>
          <w:lang w:val="fr-CH"/>
        </w:rPr>
        <w:t xml:space="preserve"> </w:t>
      </w:r>
      <w:r w:rsidR="00B7332F">
        <w:rPr>
          <w:rFonts w:ascii="Arial" w:hAnsi="Arial" w:cs="Arial"/>
          <w:sz w:val="24"/>
          <w:szCs w:val="24"/>
          <w:lang w:val="fr-CH"/>
        </w:rPr>
        <w:t>lotissement judicieux</w:t>
      </w:r>
      <w:r w:rsidR="004F2E49" w:rsidRPr="00D0218C">
        <w:rPr>
          <w:rFonts w:ascii="Arial" w:hAnsi="Arial" w:cs="Arial"/>
          <w:sz w:val="24"/>
          <w:szCs w:val="24"/>
          <w:lang w:val="fr-CH"/>
        </w:rPr>
        <w:t xml:space="preserve"> et </w:t>
      </w:r>
      <w:r w:rsidR="00E43A91">
        <w:rPr>
          <w:rFonts w:ascii="Arial" w:hAnsi="Arial" w:cs="Arial"/>
          <w:sz w:val="24"/>
          <w:szCs w:val="24"/>
          <w:lang w:val="fr-CH"/>
        </w:rPr>
        <w:t>l</w:t>
      </w:r>
      <w:r w:rsidR="00735FBC">
        <w:rPr>
          <w:rFonts w:ascii="Arial" w:hAnsi="Arial" w:cs="Arial"/>
          <w:sz w:val="24"/>
          <w:szCs w:val="24"/>
          <w:lang w:val="fr-CH"/>
        </w:rPr>
        <w:t>’</w:t>
      </w:r>
      <w:r w:rsidR="004F2E49" w:rsidRPr="00D0218C">
        <w:rPr>
          <w:rFonts w:ascii="Arial" w:hAnsi="Arial" w:cs="Arial"/>
          <w:sz w:val="24"/>
          <w:szCs w:val="24"/>
          <w:lang w:val="fr-CH"/>
        </w:rPr>
        <w:t xml:space="preserve">utilisation mesurée du sol, il </w:t>
      </w:r>
      <w:r w:rsidR="00044C5E">
        <w:rPr>
          <w:rFonts w:ascii="Arial" w:hAnsi="Arial" w:cs="Arial"/>
          <w:sz w:val="24"/>
          <w:szCs w:val="24"/>
          <w:lang w:val="fr-CH"/>
        </w:rPr>
        <w:t>entend</w:t>
      </w:r>
      <w:r w:rsidR="00D24667">
        <w:rPr>
          <w:rFonts w:ascii="Arial" w:hAnsi="Arial" w:cs="Arial"/>
          <w:sz w:val="24"/>
          <w:szCs w:val="24"/>
          <w:lang w:val="fr-CH"/>
        </w:rPr>
        <w:t xml:space="preserve"> procéder à </w:t>
      </w:r>
      <w:r w:rsidR="004F2E49" w:rsidRPr="00D0218C">
        <w:rPr>
          <w:rFonts w:ascii="Arial" w:hAnsi="Arial" w:cs="Arial"/>
          <w:sz w:val="24"/>
          <w:szCs w:val="24"/>
          <w:lang w:val="fr-CH"/>
        </w:rPr>
        <w:t>un remaniement parcellaire</w:t>
      </w:r>
      <w:r w:rsidR="00171841">
        <w:rPr>
          <w:rFonts w:ascii="Arial" w:hAnsi="Arial" w:cs="Arial"/>
          <w:sz w:val="24"/>
          <w:szCs w:val="24"/>
          <w:lang w:val="fr-CH"/>
        </w:rPr>
        <w:t xml:space="preserve"> devant également permettre une conception adéquate de l</w:t>
      </w:r>
      <w:r w:rsidR="00735FBC">
        <w:rPr>
          <w:rFonts w:ascii="Arial" w:hAnsi="Arial" w:cs="Arial"/>
          <w:sz w:val="24"/>
          <w:szCs w:val="24"/>
          <w:lang w:val="fr-CH"/>
        </w:rPr>
        <w:t>’</w:t>
      </w:r>
      <w:r w:rsidR="00171841">
        <w:rPr>
          <w:rFonts w:ascii="Arial" w:hAnsi="Arial" w:cs="Arial"/>
          <w:sz w:val="24"/>
          <w:szCs w:val="24"/>
          <w:lang w:val="fr-CH"/>
        </w:rPr>
        <w:t>équipement</w:t>
      </w:r>
      <w:r w:rsidR="004F2E49" w:rsidRPr="00D0218C">
        <w:rPr>
          <w:rFonts w:ascii="Arial" w:hAnsi="Arial" w:cs="Arial"/>
          <w:sz w:val="24"/>
          <w:szCs w:val="24"/>
          <w:lang w:val="fr-CH"/>
        </w:rPr>
        <w:t>.</w:t>
      </w:r>
    </w:p>
    <w:p w14:paraId="7B89C479" w14:textId="7D9F7863" w:rsidR="00D452D2" w:rsidRPr="00D0218C" w:rsidRDefault="00D0218C">
      <w:pPr>
        <w:rPr>
          <w:rFonts w:ascii="Arial" w:hAnsi="Arial" w:cs="Arial"/>
          <w:sz w:val="24"/>
          <w:szCs w:val="24"/>
          <w:lang w:val="fr-CH"/>
        </w:rPr>
      </w:pPr>
      <w:r w:rsidRPr="00D0218C">
        <w:rPr>
          <w:rFonts w:ascii="Arial" w:hAnsi="Arial" w:cs="Arial"/>
          <w:sz w:val="24"/>
          <w:szCs w:val="24"/>
          <w:lang w:val="fr-CH"/>
        </w:rPr>
        <w:t>L</w:t>
      </w:r>
      <w:r w:rsidR="00735FBC">
        <w:rPr>
          <w:rFonts w:ascii="Arial" w:hAnsi="Arial" w:cs="Arial"/>
          <w:sz w:val="24"/>
          <w:szCs w:val="24"/>
          <w:lang w:val="fr-CH"/>
        </w:rPr>
        <w:t>’</w:t>
      </w:r>
      <w:r w:rsidRPr="00D0218C">
        <w:rPr>
          <w:rFonts w:ascii="Arial" w:hAnsi="Arial" w:cs="Arial"/>
          <w:sz w:val="24"/>
          <w:szCs w:val="24"/>
          <w:lang w:val="fr-CH"/>
        </w:rPr>
        <w:t>arrondissement de remaniement est délimité dans le plan de périmètre de</w:t>
      </w:r>
      <w:proofErr w:type="gramStart"/>
      <w:r w:rsidR="00D452D2" w:rsidRPr="00D0218C">
        <w:rPr>
          <w:rFonts w:ascii="Arial" w:hAnsi="Arial" w:cs="Arial"/>
          <w:sz w:val="24"/>
          <w:szCs w:val="24"/>
          <w:lang w:val="fr-CH"/>
        </w:rPr>
        <w:t xml:space="preserve"> </w:t>
      </w:r>
      <w:r w:rsidR="00D53016">
        <w:rPr>
          <w:rFonts w:ascii="Arial" w:hAnsi="Arial" w:cs="Arial"/>
          <w:sz w:val="24"/>
          <w:szCs w:val="24"/>
          <w:lang w:val="fr-CH"/>
        </w:rPr>
        <w:t>«Champs</w:t>
      </w:r>
      <w:proofErr w:type="gramEnd"/>
      <w:r w:rsidR="00D53016">
        <w:rPr>
          <w:rFonts w:ascii="Arial" w:hAnsi="Arial" w:cs="Arial"/>
          <w:sz w:val="24"/>
          <w:szCs w:val="24"/>
          <w:lang w:val="fr-CH"/>
        </w:rPr>
        <w:t xml:space="preserve"> du Marais»</w:t>
      </w:r>
      <w:r w:rsidR="00C655DE" w:rsidRPr="002305A9">
        <w:rPr>
          <w:rFonts w:ascii="Arial" w:hAnsi="Arial" w:cs="Arial"/>
          <w:sz w:val="24"/>
          <w:szCs w:val="24"/>
          <w:lang w:val="fr-CH"/>
        </w:rPr>
        <w:t xml:space="preserve"> </w:t>
      </w:r>
      <w:r w:rsidR="00683890">
        <w:rPr>
          <w:rFonts w:ascii="Arial" w:hAnsi="Arial" w:cs="Arial"/>
          <w:sz w:val="24"/>
          <w:szCs w:val="24"/>
          <w:lang w:val="fr-CH"/>
        </w:rPr>
        <w:t>(</w:t>
      </w:r>
      <w:r w:rsidRPr="00D0218C">
        <w:rPr>
          <w:rFonts w:ascii="Arial" w:hAnsi="Arial" w:cs="Arial"/>
          <w:sz w:val="24"/>
          <w:szCs w:val="24"/>
          <w:lang w:val="fr-CH"/>
        </w:rPr>
        <w:t xml:space="preserve">surface totale </w:t>
      </w:r>
      <w:r w:rsidR="00683890">
        <w:rPr>
          <w:rFonts w:ascii="Arial" w:hAnsi="Arial" w:cs="Arial"/>
          <w:sz w:val="24"/>
          <w:szCs w:val="24"/>
          <w:lang w:val="fr-CH"/>
        </w:rPr>
        <w:t>du périmètre:</w:t>
      </w:r>
      <w:r w:rsidR="008A79E2" w:rsidRPr="00D0218C">
        <w:rPr>
          <w:rFonts w:ascii="Arial" w:hAnsi="Arial" w:cs="Arial"/>
          <w:sz w:val="24"/>
          <w:szCs w:val="24"/>
          <w:lang w:val="fr-CH"/>
        </w:rPr>
        <w:t>12</w:t>
      </w:r>
      <w:r w:rsidRPr="00D0218C">
        <w:rPr>
          <w:rFonts w:ascii="Arial" w:hAnsi="Arial" w:cs="Arial"/>
          <w:sz w:val="24"/>
          <w:szCs w:val="24"/>
          <w:lang w:val="fr-CH"/>
        </w:rPr>
        <w:t> </w:t>
      </w:r>
      <w:r w:rsidR="008A79E2" w:rsidRPr="00D0218C">
        <w:rPr>
          <w:rFonts w:ascii="Arial" w:hAnsi="Arial" w:cs="Arial"/>
          <w:sz w:val="24"/>
          <w:szCs w:val="24"/>
          <w:lang w:val="fr-CH"/>
        </w:rPr>
        <w:t>670</w:t>
      </w:r>
      <w:r w:rsidRPr="00D0218C">
        <w:rPr>
          <w:rFonts w:ascii="Arial" w:hAnsi="Arial" w:cs="Arial"/>
          <w:sz w:val="24"/>
          <w:szCs w:val="24"/>
          <w:lang w:val="fr-CH"/>
        </w:rPr>
        <w:t> </w:t>
      </w:r>
      <w:r w:rsidR="008A79E2" w:rsidRPr="00D0218C">
        <w:rPr>
          <w:rFonts w:ascii="Arial" w:hAnsi="Arial" w:cs="Arial"/>
          <w:sz w:val="24"/>
          <w:szCs w:val="24"/>
          <w:lang w:val="fr-CH"/>
        </w:rPr>
        <w:t>m</w:t>
      </w:r>
      <w:r w:rsidR="008A79E2" w:rsidRPr="00D0218C">
        <w:rPr>
          <w:rFonts w:ascii="Arial" w:hAnsi="Arial" w:cs="Arial"/>
          <w:sz w:val="24"/>
          <w:szCs w:val="24"/>
          <w:vertAlign w:val="superscript"/>
          <w:lang w:val="fr-CH"/>
        </w:rPr>
        <w:t>2</w:t>
      </w:r>
      <w:r w:rsidR="00683890">
        <w:rPr>
          <w:rFonts w:ascii="Arial" w:hAnsi="Arial" w:cs="Arial"/>
          <w:sz w:val="24"/>
          <w:szCs w:val="24"/>
          <w:lang w:val="fr-CH"/>
        </w:rPr>
        <w:t>).</w:t>
      </w:r>
    </w:p>
    <w:p w14:paraId="6F4344C6" w14:textId="047D5DA3" w:rsidR="00B16215" w:rsidRPr="00171841" w:rsidRDefault="00D0218C">
      <w:pPr>
        <w:rPr>
          <w:rFonts w:ascii="Arial" w:hAnsi="Arial" w:cs="Arial"/>
          <w:sz w:val="24"/>
          <w:szCs w:val="24"/>
          <w:lang w:val="fr-CH"/>
        </w:rPr>
      </w:pPr>
      <w:r w:rsidRPr="00880581">
        <w:rPr>
          <w:rFonts w:ascii="Arial" w:hAnsi="Arial" w:cs="Arial"/>
          <w:sz w:val="24"/>
          <w:szCs w:val="24"/>
          <w:lang w:val="fr-CH"/>
        </w:rPr>
        <w:t xml:space="preserve">Dans le canton de Berne, le remaniement parcellaire de terrains à bâtir </w:t>
      </w:r>
      <w:r w:rsidR="00D26416">
        <w:rPr>
          <w:rFonts w:ascii="Arial" w:hAnsi="Arial" w:cs="Arial"/>
          <w:sz w:val="24"/>
          <w:szCs w:val="24"/>
          <w:lang w:val="fr-CH"/>
        </w:rPr>
        <w:t>se</w:t>
      </w:r>
      <w:r w:rsidRPr="00880581">
        <w:rPr>
          <w:rFonts w:ascii="Arial" w:hAnsi="Arial" w:cs="Arial"/>
          <w:sz w:val="24"/>
          <w:szCs w:val="24"/>
          <w:lang w:val="fr-CH"/>
        </w:rPr>
        <w:t xml:space="preserve"> fond</w:t>
      </w:r>
      <w:r w:rsidR="00D26416">
        <w:rPr>
          <w:rFonts w:ascii="Arial" w:hAnsi="Arial" w:cs="Arial"/>
          <w:sz w:val="24"/>
          <w:szCs w:val="24"/>
          <w:lang w:val="fr-CH"/>
        </w:rPr>
        <w:t>e</w:t>
      </w:r>
      <w:r w:rsidRPr="00880581">
        <w:rPr>
          <w:rFonts w:ascii="Arial" w:hAnsi="Arial" w:cs="Arial"/>
          <w:sz w:val="24"/>
          <w:szCs w:val="24"/>
          <w:lang w:val="fr-CH"/>
        </w:rPr>
        <w:t xml:space="preserve"> sur les </w:t>
      </w:r>
      <w:r w:rsidR="00D26416">
        <w:rPr>
          <w:rFonts w:ascii="Arial" w:hAnsi="Arial" w:cs="Arial"/>
          <w:sz w:val="24"/>
          <w:szCs w:val="24"/>
          <w:lang w:val="fr-CH"/>
        </w:rPr>
        <w:t>bases</w:t>
      </w:r>
      <w:r w:rsidRPr="00880581">
        <w:rPr>
          <w:rFonts w:ascii="Arial" w:hAnsi="Arial" w:cs="Arial"/>
          <w:sz w:val="24"/>
          <w:szCs w:val="24"/>
          <w:lang w:val="fr-CH"/>
        </w:rPr>
        <w:t xml:space="preserve"> </w:t>
      </w:r>
      <w:r w:rsidRPr="00171841">
        <w:rPr>
          <w:rFonts w:ascii="Arial" w:hAnsi="Arial" w:cs="Arial"/>
          <w:sz w:val="24"/>
          <w:szCs w:val="24"/>
          <w:lang w:val="fr-CH"/>
        </w:rPr>
        <w:t xml:space="preserve">légales </w:t>
      </w:r>
      <w:proofErr w:type="gramStart"/>
      <w:r w:rsidRPr="00171841">
        <w:rPr>
          <w:rFonts w:ascii="Arial" w:hAnsi="Arial" w:cs="Arial"/>
          <w:sz w:val="24"/>
          <w:szCs w:val="24"/>
          <w:lang w:val="fr-CH"/>
        </w:rPr>
        <w:t>suivantes:</w:t>
      </w:r>
      <w:proofErr w:type="gramEnd"/>
    </w:p>
    <w:p w14:paraId="02B252A6" w14:textId="587DFB26" w:rsidR="00300044" w:rsidRPr="00171841" w:rsidRDefault="007C32BC" w:rsidP="0030004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fr-CH"/>
        </w:rPr>
      </w:pPr>
      <w:proofErr w:type="gramStart"/>
      <w:r w:rsidRPr="00171841">
        <w:rPr>
          <w:rFonts w:ascii="Arial" w:hAnsi="Arial" w:cs="Arial"/>
          <w:sz w:val="24"/>
          <w:szCs w:val="24"/>
          <w:lang w:val="fr-CH"/>
        </w:rPr>
        <w:t>l</w:t>
      </w:r>
      <w:r w:rsidR="00880581" w:rsidRPr="00171841">
        <w:rPr>
          <w:rFonts w:ascii="Arial" w:hAnsi="Arial" w:cs="Arial"/>
          <w:sz w:val="24"/>
          <w:szCs w:val="24"/>
          <w:lang w:val="fr-CH"/>
        </w:rPr>
        <w:t>oi</w:t>
      </w:r>
      <w:proofErr w:type="gramEnd"/>
      <w:r w:rsidR="00880581" w:rsidRPr="00171841">
        <w:rPr>
          <w:rFonts w:ascii="Arial" w:hAnsi="Arial" w:cs="Arial"/>
          <w:sz w:val="24"/>
          <w:szCs w:val="24"/>
          <w:lang w:val="fr-CH"/>
        </w:rPr>
        <w:t xml:space="preserve"> sur les construction</w:t>
      </w:r>
      <w:r w:rsidR="00CC72AE" w:rsidRPr="00171841">
        <w:rPr>
          <w:rFonts w:ascii="Arial" w:hAnsi="Arial" w:cs="Arial"/>
          <w:sz w:val="24"/>
          <w:szCs w:val="24"/>
          <w:lang w:val="fr-CH"/>
        </w:rPr>
        <w:t>s</w:t>
      </w:r>
      <w:r w:rsidR="00300044" w:rsidRPr="00171841">
        <w:rPr>
          <w:rFonts w:ascii="Arial" w:hAnsi="Arial" w:cs="Arial"/>
          <w:sz w:val="24"/>
          <w:szCs w:val="24"/>
          <w:lang w:val="fr-CH"/>
        </w:rPr>
        <w:t xml:space="preserve"> (</w:t>
      </w:r>
      <w:r w:rsidR="00880581" w:rsidRPr="00171841">
        <w:rPr>
          <w:rFonts w:ascii="Arial" w:hAnsi="Arial" w:cs="Arial"/>
          <w:sz w:val="24"/>
          <w:szCs w:val="24"/>
          <w:lang w:val="fr-CH"/>
        </w:rPr>
        <w:t>LC;</w:t>
      </w:r>
      <w:r w:rsidR="00300044" w:rsidRPr="00171841">
        <w:rPr>
          <w:rFonts w:ascii="Arial" w:hAnsi="Arial" w:cs="Arial"/>
          <w:sz w:val="24"/>
          <w:szCs w:val="24"/>
          <w:lang w:val="fr-CH"/>
        </w:rPr>
        <w:t xml:space="preserve"> </w:t>
      </w:r>
      <w:r w:rsidR="00880581" w:rsidRPr="00171841">
        <w:rPr>
          <w:rFonts w:ascii="Arial" w:hAnsi="Arial" w:cs="Arial"/>
          <w:sz w:val="24"/>
          <w:szCs w:val="24"/>
          <w:lang w:val="fr-CH"/>
        </w:rPr>
        <w:t>RSB 7</w:t>
      </w:r>
      <w:r w:rsidR="00300044" w:rsidRPr="00171841">
        <w:rPr>
          <w:rFonts w:ascii="Arial" w:hAnsi="Arial" w:cs="Arial"/>
          <w:sz w:val="24"/>
          <w:szCs w:val="24"/>
          <w:lang w:val="fr-CH"/>
        </w:rPr>
        <w:t>21.0)</w:t>
      </w:r>
      <w:r w:rsidR="00880581" w:rsidRPr="00171841">
        <w:rPr>
          <w:rFonts w:ascii="Arial" w:hAnsi="Arial" w:cs="Arial"/>
          <w:sz w:val="24"/>
          <w:szCs w:val="24"/>
          <w:lang w:val="fr-CH"/>
        </w:rPr>
        <w:t>,</w:t>
      </w:r>
      <w:r w:rsidR="00300044" w:rsidRPr="00171841">
        <w:rPr>
          <w:rFonts w:ascii="Arial" w:hAnsi="Arial" w:cs="Arial"/>
          <w:sz w:val="24"/>
          <w:szCs w:val="24"/>
          <w:lang w:val="fr-CH"/>
        </w:rPr>
        <w:t xml:space="preserve"> </w:t>
      </w:r>
      <w:r w:rsidR="00880581" w:rsidRPr="00171841">
        <w:rPr>
          <w:rFonts w:ascii="Arial" w:hAnsi="Arial" w:cs="Arial"/>
          <w:sz w:val="24"/>
          <w:szCs w:val="24"/>
          <w:lang w:val="fr-CH"/>
        </w:rPr>
        <w:t>a</w:t>
      </w:r>
      <w:r w:rsidR="006264F2" w:rsidRPr="00171841">
        <w:rPr>
          <w:rFonts w:ascii="Arial" w:hAnsi="Arial" w:cs="Arial"/>
          <w:sz w:val="24"/>
          <w:szCs w:val="24"/>
          <w:lang w:val="fr-CH"/>
        </w:rPr>
        <w:t>rticles</w:t>
      </w:r>
      <w:r w:rsidR="009E3945" w:rsidRPr="00171841">
        <w:rPr>
          <w:rFonts w:ascii="Arial" w:hAnsi="Arial" w:cs="Arial"/>
          <w:sz w:val="24"/>
          <w:szCs w:val="24"/>
          <w:lang w:val="fr-CH"/>
        </w:rPr>
        <w:t> </w:t>
      </w:r>
      <w:r w:rsidR="006264F2" w:rsidRPr="00171841">
        <w:rPr>
          <w:rFonts w:ascii="Arial" w:hAnsi="Arial" w:cs="Arial"/>
          <w:sz w:val="24"/>
          <w:szCs w:val="24"/>
          <w:lang w:val="fr-CH"/>
        </w:rPr>
        <w:t xml:space="preserve">119 à </w:t>
      </w:r>
      <w:r w:rsidR="00300044" w:rsidRPr="00171841">
        <w:rPr>
          <w:rFonts w:ascii="Arial" w:hAnsi="Arial" w:cs="Arial"/>
          <w:sz w:val="24"/>
          <w:szCs w:val="24"/>
          <w:lang w:val="fr-CH"/>
        </w:rPr>
        <w:t>126</w:t>
      </w:r>
    </w:p>
    <w:p w14:paraId="0E196161" w14:textId="77777777" w:rsidR="00300044" w:rsidRPr="00BC6A9B" w:rsidRDefault="00880581" w:rsidP="0088058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fr-CH"/>
        </w:rPr>
      </w:pPr>
      <w:proofErr w:type="gramStart"/>
      <w:r w:rsidRPr="00171841">
        <w:rPr>
          <w:rFonts w:ascii="Arial" w:hAnsi="Arial" w:cs="Arial"/>
          <w:sz w:val="24"/>
          <w:szCs w:val="24"/>
          <w:lang w:val="fr-CH"/>
        </w:rPr>
        <w:t>décret</w:t>
      </w:r>
      <w:proofErr w:type="gramEnd"/>
      <w:r w:rsidRPr="00171841">
        <w:rPr>
          <w:rFonts w:ascii="Arial" w:hAnsi="Arial" w:cs="Arial"/>
          <w:sz w:val="24"/>
          <w:szCs w:val="24"/>
          <w:lang w:val="fr-CH"/>
        </w:rPr>
        <w:t xml:space="preserve"> concernant le remaniement</w:t>
      </w:r>
      <w:r w:rsidRPr="00880581">
        <w:rPr>
          <w:rFonts w:ascii="Arial" w:hAnsi="Arial" w:cs="Arial"/>
          <w:sz w:val="24"/>
          <w:szCs w:val="24"/>
          <w:lang w:val="fr-CH"/>
        </w:rPr>
        <w:t xml:space="preserve"> parcellaire de terrains à bâtir, les </w:t>
      </w:r>
      <w:r w:rsidRPr="00BC6A9B">
        <w:rPr>
          <w:rFonts w:ascii="Arial" w:hAnsi="Arial" w:cs="Arial"/>
          <w:sz w:val="24"/>
          <w:szCs w:val="24"/>
          <w:lang w:val="fr-CH"/>
        </w:rPr>
        <w:t>rectifications de limites et les libérations ou transferts de servitudes</w:t>
      </w:r>
      <w:r w:rsidR="00300044" w:rsidRPr="00BC6A9B">
        <w:rPr>
          <w:rFonts w:ascii="Arial" w:hAnsi="Arial" w:cs="Arial"/>
          <w:sz w:val="24"/>
          <w:szCs w:val="24"/>
          <w:lang w:val="fr-CH"/>
        </w:rPr>
        <w:t xml:space="preserve"> (</w:t>
      </w:r>
      <w:r w:rsidR="00187D54">
        <w:rPr>
          <w:rFonts w:ascii="Arial" w:hAnsi="Arial" w:cs="Arial"/>
          <w:sz w:val="24"/>
          <w:szCs w:val="24"/>
          <w:lang w:val="fr-CH"/>
        </w:rPr>
        <w:t xml:space="preserve">décret sur le remaniement parcellaire de terrains à bâtir, </w:t>
      </w:r>
      <w:r w:rsidRPr="00BC6A9B">
        <w:rPr>
          <w:rFonts w:ascii="Arial" w:hAnsi="Arial" w:cs="Arial"/>
          <w:sz w:val="24"/>
          <w:szCs w:val="24"/>
          <w:lang w:val="fr-CH"/>
        </w:rPr>
        <w:t>DRTB;</w:t>
      </w:r>
      <w:r w:rsidR="00300044" w:rsidRPr="00BC6A9B">
        <w:rPr>
          <w:rFonts w:ascii="Arial" w:hAnsi="Arial" w:cs="Arial"/>
          <w:sz w:val="24"/>
          <w:szCs w:val="24"/>
          <w:lang w:val="fr-CH"/>
        </w:rPr>
        <w:t xml:space="preserve"> </w:t>
      </w:r>
      <w:r w:rsidRPr="00BC6A9B">
        <w:rPr>
          <w:rFonts w:ascii="Arial" w:hAnsi="Arial" w:cs="Arial"/>
          <w:sz w:val="24"/>
          <w:szCs w:val="24"/>
          <w:lang w:val="fr-CH"/>
        </w:rPr>
        <w:t>RSB </w:t>
      </w:r>
      <w:r w:rsidR="00300044" w:rsidRPr="00BC6A9B">
        <w:rPr>
          <w:rFonts w:ascii="Arial" w:hAnsi="Arial" w:cs="Arial"/>
          <w:sz w:val="24"/>
          <w:szCs w:val="24"/>
          <w:lang w:val="fr-CH"/>
        </w:rPr>
        <w:t>728.1)</w:t>
      </w:r>
    </w:p>
    <w:p w14:paraId="7EB98D1F" w14:textId="1555B11C" w:rsidR="00B16215" w:rsidRPr="001C4379" w:rsidRDefault="008327A6" w:rsidP="003707A4">
      <w:pPr>
        <w:spacing w:after="240"/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>En outre, d</w:t>
      </w:r>
      <w:r w:rsidR="00BC6A9B" w:rsidRPr="00BC6A9B">
        <w:rPr>
          <w:rFonts w:ascii="Arial" w:hAnsi="Arial" w:cs="Arial"/>
          <w:sz w:val="24"/>
          <w:szCs w:val="24"/>
          <w:lang w:val="fr-CH"/>
        </w:rPr>
        <w:t xml:space="preserve">es informations détaillées </w:t>
      </w:r>
      <w:r w:rsidR="00C64B91">
        <w:rPr>
          <w:rFonts w:ascii="Arial" w:hAnsi="Arial" w:cs="Arial"/>
          <w:sz w:val="24"/>
          <w:szCs w:val="24"/>
          <w:lang w:val="fr-CH"/>
        </w:rPr>
        <w:t xml:space="preserve">se trouvent </w:t>
      </w:r>
      <w:r w:rsidR="00BC6A9B" w:rsidRPr="00BC6A9B">
        <w:rPr>
          <w:rFonts w:ascii="Arial" w:hAnsi="Arial" w:cs="Arial"/>
          <w:sz w:val="24"/>
          <w:szCs w:val="24"/>
          <w:lang w:val="fr-CH"/>
        </w:rPr>
        <w:t>dans le guide</w:t>
      </w:r>
      <w:proofErr w:type="gramStart"/>
      <w:r w:rsidR="00BC6A9B" w:rsidRPr="00BC6A9B">
        <w:rPr>
          <w:rFonts w:ascii="Arial" w:hAnsi="Arial" w:cs="Arial"/>
          <w:sz w:val="24"/>
          <w:szCs w:val="24"/>
          <w:lang w:val="fr-CH"/>
        </w:rPr>
        <w:t xml:space="preserve"> «Remaniement</w:t>
      </w:r>
      <w:proofErr w:type="gramEnd"/>
      <w:r w:rsidR="00BC6A9B" w:rsidRPr="00BC6A9B">
        <w:rPr>
          <w:rFonts w:ascii="Arial" w:hAnsi="Arial" w:cs="Arial"/>
          <w:sz w:val="24"/>
          <w:szCs w:val="24"/>
          <w:lang w:val="fr-CH"/>
        </w:rPr>
        <w:t xml:space="preserve"> parcellaire de terrains à bâtir» d</w:t>
      </w:r>
      <w:r w:rsidR="00735FBC">
        <w:rPr>
          <w:rFonts w:ascii="Arial" w:hAnsi="Arial" w:cs="Arial"/>
          <w:sz w:val="24"/>
          <w:szCs w:val="24"/>
          <w:lang w:val="fr-CH"/>
        </w:rPr>
        <w:t>’</w:t>
      </w:r>
      <w:r w:rsidR="00BC6A9B" w:rsidRPr="00BC6A9B">
        <w:rPr>
          <w:rFonts w:ascii="Arial" w:hAnsi="Arial" w:cs="Arial"/>
          <w:sz w:val="24"/>
          <w:szCs w:val="24"/>
          <w:lang w:val="fr-CH"/>
        </w:rPr>
        <w:t>avril 2018, dispo</w:t>
      </w:r>
      <w:r>
        <w:rPr>
          <w:rFonts w:ascii="Arial" w:hAnsi="Arial" w:cs="Arial"/>
          <w:sz w:val="24"/>
          <w:szCs w:val="24"/>
          <w:lang w:val="fr-CH"/>
        </w:rPr>
        <w:t>nible</w:t>
      </w:r>
      <w:r w:rsidR="00BC6A9B" w:rsidRPr="00BC6A9B">
        <w:rPr>
          <w:rFonts w:ascii="Arial" w:hAnsi="Arial" w:cs="Arial"/>
          <w:sz w:val="24"/>
          <w:szCs w:val="24"/>
          <w:lang w:val="fr-CH"/>
        </w:rPr>
        <w:t xml:space="preserve"> sur le site de l</w:t>
      </w:r>
      <w:r w:rsidR="00735FBC">
        <w:rPr>
          <w:rFonts w:ascii="Arial" w:hAnsi="Arial" w:cs="Arial"/>
          <w:sz w:val="24"/>
          <w:szCs w:val="24"/>
          <w:lang w:val="fr-CH"/>
        </w:rPr>
        <w:t>’</w:t>
      </w:r>
      <w:r w:rsidR="00BC6A9B" w:rsidRPr="00BC6A9B">
        <w:rPr>
          <w:rFonts w:ascii="Arial" w:hAnsi="Arial" w:cs="Arial"/>
          <w:sz w:val="24"/>
          <w:szCs w:val="24"/>
          <w:lang w:val="fr-CH"/>
        </w:rPr>
        <w:t xml:space="preserve">Office de </w:t>
      </w:r>
      <w:r w:rsidR="00BC6A9B" w:rsidRPr="001C4379">
        <w:rPr>
          <w:rFonts w:ascii="Arial" w:hAnsi="Arial" w:cs="Arial"/>
          <w:sz w:val="24"/>
          <w:szCs w:val="24"/>
          <w:lang w:val="fr-CH"/>
        </w:rPr>
        <w:t>l</w:t>
      </w:r>
      <w:r w:rsidR="00735FBC">
        <w:rPr>
          <w:rFonts w:ascii="Arial" w:hAnsi="Arial" w:cs="Arial"/>
          <w:sz w:val="24"/>
          <w:szCs w:val="24"/>
          <w:lang w:val="fr-CH"/>
        </w:rPr>
        <w:t>’</w:t>
      </w:r>
      <w:r w:rsidR="00BC6A9B" w:rsidRPr="001C4379">
        <w:rPr>
          <w:rFonts w:ascii="Arial" w:hAnsi="Arial" w:cs="Arial"/>
          <w:sz w:val="24"/>
          <w:szCs w:val="24"/>
          <w:lang w:val="fr-CH"/>
        </w:rPr>
        <w:t>information géographique (OIG).</w:t>
      </w:r>
    </w:p>
    <w:p w14:paraId="2F67C8A9" w14:textId="77777777" w:rsidR="00A178DD" w:rsidRPr="001C4379" w:rsidRDefault="00BC6A9B" w:rsidP="003707A4">
      <w:pPr>
        <w:spacing w:after="60"/>
        <w:rPr>
          <w:rFonts w:ascii="Arial" w:hAnsi="Arial" w:cs="Arial"/>
          <w:b/>
          <w:sz w:val="24"/>
          <w:szCs w:val="24"/>
          <w:lang w:val="fr-CH"/>
        </w:rPr>
      </w:pPr>
      <w:r w:rsidRPr="001C4379">
        <w:rPr>
          <w:rFonts w:ascii="Arial" w:hAnsi="Arial" w:cs="Arial"/>
          <w:b/>
          <w:sz w:val="24"/>
          <w:szCs w:val="24"/>
          <w:lang w:val="fr-CH"/>
        </w:rPr>
        <w:t>But du remaniement</w:t>
      </w:r>
    </w:p>
    <w:p w14:paraId="3B89D289" w14:textId="69DA7489" w:rsidR="00925745" w:rsidRPr="007842EC" w:rsidRDefault="00C64B91" w:rsidP="003707A4">
      <w:pPr>
        <w:spacing w:after="120"/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>L</w:t>
      </w:r>
      <w:r w:rsidR="001C4379" w:rsidRPr="001C4379">
        <w:rPr>
          <w:rFonts w:ascii="Arial" w:hAnsi="Arial" w:cs="Arial"/>
          <w:sz w:val="24"/>
          <w:szCs w:val="24"/>
          <w:lang w:val="fr-CH"/>
        </w:rPr>
        <w:t xml:space="preserve">e remaniement envisagé </w:t>
      </w:r>
      <w:r>
        <w:rPr>
          <w:rFonts w:ascii="Arial" w:hAnsi="Arial" w:cs="Arial"/>
          <w:sz w:val="24"/>
          <w:szCs w:val="24"/>
          <w:lang w:val="fr-CH"/>
        </w:rPr>
        <w:t>vise</w:t>
      </w:r>
      <w:r w:rsidR="001C4379" w:rsidRPr="001C4379">
        <w:rPr>
          <w:rFonts w:ascii="Arial" w:hAnsi="Arial" w:cs="Arial"/>
          <w:sz w:val="24"/>
          <w:szCs w:val="24"/>
          <w:lang w:val="fr-CH"/>
        </w:rPr>
        <w:t xml:space="preserve"> </w:t>
      </w:r>
      <w:r>
        <w:rPr>
          <w:rFonts w:ascii="Arial" w:hAnsi="Arial" w:cs="Arial"/>
          <w:sz w:val="24"/>
          <w:szCs w:val="24"/>
          <w:lang w:val="fr-CH"/>
        </w:rPr>
        <w:t xml:space="preserve">donc </w:t>
      </w:r>
      <w:r w:rsidR="001C4379" w:rsidRPr="001C4379">
        <w:rPr>
          <w:rFonts w:ascii="Arial" w:hAnsi="Arial" w:cs="Arial"/>
          <w:sz w:val="24"/>
          <w:szCs w:val="24"/>
          <w:lang w:val="fr-CH"/>
        </w:rPr>
        <w:t xml:space="preserve">une démarche </w:t>
      </w:r>
      <w:r w:rsidR="001C4379" w:rsidRPr="00256CB5">
        <w:rPr>
          <w:rFonts w:ascii="Arial" w:hAnsi="Arial" w:cs="Arial"/>
          <w:sz w:val="24"/>
          <w:szCs w:val="24"/>
          <w:lang w:val="fr-CH"/>
        </w:rPr>
        <w:t>rationnelle de construction sur le périmètre de</w:t>
      </w:r>
      <w:proofErr w:type="gramStart"/>
      <w:r w:rsidR="001C4379" w:rsidRPr="00256CB5">
        <w:rPr>
          <w:rFonts w:ascii="Arial" w:hAnsi="Arial" w:cs="Arial"/>
          <w:sz w:val="24"/>
          <w:szCs w:val="24"/>
          <w:lang w:val="fr-CH"/>
        </w:rPr>
        <w:t xml:space="preserve"> </w:t>
      </w:r>
      <w:r w:rsidR="00D53016">
        <w:rPr>
          <w:rFonts w:ascii="Arial" w:hAnsi="Arial" w:cs="Arial"/>
          <w:sz w:val="24"/>
          <w:szCs w:val="24"/>
          <w:lang w:val="fr-CH"/>
        </w:rPr>
        <w:t>«Champs</w:t>
      </w:r>
      <w:proofErr w:type="gramEnd"/>
      <w:r w:rsidR="00D53016">
        <w:rPr>
          <w:rFonts w:ascii="Arial" w:hAnsi="Arial" w:cs="Arial"/>
          <w:sz w:val="24"/>
          <w:szCs w:val="24"/>
          <w:lang w:val="fr-CH"/>
        </w:rPr>
        <w:t xml:space="preserve"> du Marais»</w:t>
      </w:r>
      <w:r w:rsidR="00B72904" w:rsidRPr="00256CB5">
        <w:rPr>
          <w:rFonts w:ascii="Arial" w:hAnsi="Arial" w:cs="Arial"/>
          <w:sz w:val="24"/>
          <w:szCs w:val="24"/>
          <w:lang w:val="fr-CH"/>
        </w:rPr>
        <w:t xml:space="preserve">. </w:t>
      </w:r>
      <w:r w:rsidR="001C4379" w:rsidRPr="00256CB5">
        <w:rPr>
          <w:rFonts w:ascii="Arial" w:hAnsi="Arial" w:cs="Arial"/>
          <w:sz w:val="24"/>
          <w:szCs w:val="24"/>
          <w:lang w:val="fr-CH"/>
        </w:rPr>
        <w:t>Les bien</w:t>
      </w:r>
      <w:r w:rsidR="001F7F1D" w:rsidRPr="00256CB5">
        <w:rPr>
          <w:rFonts w:ascii="Arial" w:hAnsi="Arial" w:cs="Arial"/>
          <w:sz w:val="24"/>
          <w:szCs w:val="24"/>
          <w:lang w:val="fr-CH"/>
        </w:rPr>
        <w:t>s</w:t>
      </w:r>
      <w:r w:rsidR="001C4379" w:rsidRPr="00256CB5">
        <w:rPr>
          <w:rFonts w:ascii="Arial" w:hAnsi="Arial" w:cs="Arial"/>
          <w:sz w:val="24"/>
          <w:szCs w:val="24"/>
          <w:lang w:val="fr-CH"/>
        </w:rPr>
        <w:t>-fonds seront r</w:t>
      </w:r>
      <w:r w:rsidR="00EF4999">
        <w:rPr>
          <w:rFonts w:ascii="Arial" w:hAnsi="Arial" w:cs="Arial"/>
          <w:sz w:val="24"/>
          <w:szCs w:val="24"/>
          <w:lang w:val="fr-CH"/>
        </w:rPr>
        <w:t>edessin</w:t>
      </w:r>
      <w:r w:rsidR="001C4379" w:rsidRPr="00256CB5">
        <w:rPr>
          <w:rFonts w:ascii="Arial" w:hAnsi="Arial" w:cs="Arial"/>
          <w:sz w:val="24"/>
          <w:szCs w:val="24"/>
          <w:lang w:val="fr-CH"/>
        </w:rPr>
        <w:t xml:space="preserve">és et une route de quartier sera construite pour </w:t>
      </w:r>
      <w:r w:rsidR="00815A98">
        <w:rPr>
          <w:rFonts w:ascii="Arial" w:hAnsi="Arial" w:cs="Arial"/>
          <w:sz w:val="24"/>
          <w:szCs w:val="24"/>
          <w:lang w:val="fr-CH"/>
        </w:rPr>
        <w:t xml:space="preserve">en </w:t>
      </w:r>
      <w:r w:rsidR="00D24667">
        <w:rPr>
          <w:rFonts w:ascii="Arial" w:hAnsi="Arial" w:cs="Arial"/>
          <w:sz w:val="24"/>
          <w:szCs w:val="24"/>
          <w:lang w:val="fr-CH"/>
        </w:rPr>
        <w:t xml:space="preserve">assurer la </w:t>
      </w:r>
      <w:proofErr w:type="gramStart"/>
      <w:r w:rsidR="00D24667">
        <w:rPr>
          <w:rFonts w:ascii="Arial" w:hAnsi="Arial" w:cs="Arial"/>
          <w:sz w:val="24"/>
          <w:szCs w:val="24"/>
          <w:lang w:val="fr-CH"/>
        </w:rPr>
        <w:t>desserte:</w:t>
      </w:r>
      <w:proofErr w:type="gramEnd"/>
      <w:r w:rsidR="00D24667">
        <w:rPr>
          <w:rFonts w:ascii="Arial" w:hAnsi="Arial" w:cs="Arial"/>
          <w:sz w:val="24"/>
          <w:szCs w:val="24"/>
          <w:lang w:val="fr-CH"/>
        </w:rPr>
        <w:t xml:space="preserve"> l</w:t>
      </w:r>
      <w:r w:rsidR="001C4379" w:rsidRPr="00256CB5">
        <w:rPr>
          <w:rFonts w:ascii="Arial" w:hAnsi="Arial" w:cs="Arial"/>
          <w:sz w:val="24"/>
          <w:szCs w:val="24"/>
          <w:lang w:val="fr-CH"/>
        </w:rPr>
        <w:t xml:space="preserve">e terrain nécessaire à sa réalisation sera déduit </w:t>
      </w:r>
      <w:r w:rsidR="001C4379" w:rsidRPr="009F34C8">
        <w:rPr>
          <w:rFonts w:ascii="Arial" w:hAnsi="Arial" w:cs="Arial"/>
          <w:sz w:val="24"/>
          <w:szCs w:val="24"/>
          <w:lang w:val="fr-CH"/>
        </w:rPr>
        <w:t>au prorata des</w:t>
      </w:r>
      <w:r w:rsidR="001C4379" w:rsidRPr="00256CB5">
        <w:rPr>
          <w:rFonts w:ascii="Arial" w:hAnsi="Arial" w:cs="Arial"/>
          <w:sz w:val="24"/>
          <w:szCs w:val="24"/>
          <w:lang w:val="fr-CH"/>
        </w:rPr>
        <w:t xml:space="preserve"> surfaces actuelles</w:t>
      </w:r>
      <w:r w:rsidR="00815A98">
        <w:rPr>
          <w:rFonts w:ascii="Arial" w:hAnsi="Arial" w:cs="Arial"/>
          <w:sz w:val="24"/>
          <w:szCs w:val="24"/>
          <w:lang w:val="fr-CH"/>
        </w:rPr>
        <w:t xml:space="preserve"> des biens-fonds</w:t>
      </w:r>
      <w:r w:rsidR="00925745" w:rsidRPr="00256CB5">
        <w:rPr>
          <w:rFonts w:ascii="Arial" w:hAnsi="Arial" w:cs="Arial"/>
          <w:sz w:val="24"/>
          <w:szCs w:val="24"/>
          <w:lang w:val="fr-CH"/>
        </w:rPr>
        <w:t xml:space="preserve">. </w:t>
      </w:r>
      <w:r w:rsidR="001C4379" w:rsidRPr="00256CB5">
        <w:rPr>
          <w:rFonts w:ascii="Arial" w:hAnsi="Arial" w:cs="Arial"/>
          <w:sz w:val="24"/>
          <w:szCs w:val="24"/>
          <w:lang w:val="fr-CH"/>
        </w:rPr>
        <w:t xml:space="preserve">Dans le nouvel état, les propriétaires disposeront de terrains équipés </w:t>
      </w:r>
      <w:r w:rsidR="00815A98">
        <w:rPr>
          <w:rFonts w:ascii="Arial" w:hAnsi="Arial" w:cs="Arial"/>
          <w:sz w:val="24"/>
          <w:szCs w:val="24"/>
          <w:lang w:val="fr-CH"/>
        </w:rPr>
        <w:t xml:space="preserve">de manière adéquate </w:t>
      </w:r>
      <w:r>
        <w:rPr>
          <w:rFonts w:ascii="Arial" w:hAnsi="Arial" w:cs="Arial"/>
          <w:sz w:val="24"/>
          <w:szCs w:val="24"/>
          <w:lang w:val="fr-CH"/>
        </w:rPr>
        <w:t>pour</w:t>
      </w:r>
      <w:r w:rsidR="001C4379" w:rsidRPr="007842EC">
        <w:rPr>
          <w:rFonts w:ascii="Arial" w:hAnsi="Arial" w:cs="Arial"/>
          <w:sz w:val="24"/>
          <w:szCs w:val="24"/>
          <w:lang w:val="fr-CH"/>
        </w:rPr>
        <w:t xml:space="preserve"> </w:t>
      </w:r>
      <w:r w:rsidR="00815A98">
        <w:rPr>
          <w:rFonts w:ascii="Arial" w:hAnsi="Arial" w:cs="Arial"/>
          <w:sz w:val="24"/>
          <w:szCs w:val="24"/>
          <w:lang w:val="fr-CH"/>
        </w:rPr>
        <w:t>bâtir</w:t>
      </w:r>
      <w:r w:rsidR="00C92FD9" w:rsidRPr="007842EC">
        <w:rPr>
          <w:rFonts w:ascii="Arial" w:hAnsi="Arial" w:cs="Arial"/>
          <w:sz w:val="24"/>
          <w:szCs w:val="24"/>
          <w:lang w:val="fr-CH"/>
        </w:rPr>
        <w:t>.</w:t>
      </w:r>
    </w:p>
    <w:p w14:paraId="315EB520" w14:textId="7CB58E4C" w:rsidR="00925745" w:rsidRPr="000D48B9" w:rsidRDefault="00256CB5" w:rsidP="003707A4">
      <w:pPr>
        <w:spacing w:after="240"/>
        <w:rPr>
          <w:rFonts w:ascii="Arial" w:hAnsi="Arial" w:cs="Arial"/>
          <w:sz w:val="24"/>
          <w:szCs w:val="24"/>
          <w:lang w:val="fr-CH"/>
        </w:rPr>
      </w:pPr>
      <w:r w:rsidRPr="007842EC">
        <w:rPr>
          <w:rFonts w:ascii="Arial" w:hAnsi="Arial" w:cs="Arial"/>
          <w:sz w:val="24"/>
          <w:szCs w:val="24"/>
          <w:lang w:val="fr-CH"/>
        </w:rPr>
        <w:t xml:space="preserve">En raison de </w:t>
      </w:r>
      <w:r w:rsidR="00815A98">
        <w:rPr>
          <w:rFonts w:ascii="Arial" w:hAnsi="Arial" w:cs="Arial"/>
          <w:sz w:val="24"/>
          <w:szCs w:val="24"/>
          <w:lang w:val="fr-CH"/>
        </w:rPr>
        <w:t>l</w:t>
      </w:r>
      <w:r w:rsidR="00735FBC">
        <w:rPr>
          <w:rFonts w:ascii="Arial" w:hAnsi="Arial" w:cs="Arial"/>
          <w:sz w:val="24"/>
          <w:szCs w:val="24"/>
          <w:lang w:val="fr-CH"/>
        </w:rPr>
        <w:t>’</w:t>
      </w:r>
      <w:r w:rsidR="00815A98">
        <w:rPr>
          <w:rFonts w:ascii="Arial" w:hAnsi="Arial" w:cs="Arial"/>
          <w:sz w:val="24"/>
          <w:szCs w:val="24"/>
          <w:lang w:val="fr-CH"/>
        </w:rPr>
        <w:t xml:space="preserve">actuelle </w:t>
      </w:r>
      <w:r w:rsidRPr="007842EC">
        <w:rPr>
          <w:rFonts w:ascii="Arial" w:hAnsi="Arial" w:cs="Arial"/>
          <w:sz w:val="24"/>
          <w:szCs w:val="24"/>
          <w:lang w:val="fr-CH"/>
        </w:rPr>
        <w:t>f</w:t>
      </w:r>
      <w:r w:rsidR="007842EC" w:rsidRPr="007842EC">
        <w:rPr>
          <w:rFonts w:ascii="Arial" w:hAnsi="Arial" w:cs="Arial"/>
          <w:sz w:val="24"/>
          <w:szCs w:val="24"/>
          <w:lang w:val="fr-CH"/>
        </w:rPr>
        <w:t>orme défavorable des parcelles</w:t>
      </w:r>
      <w:r w:rsidR="00C92FD9" w:rsidRPr="007842EC">
        <w:rPr>
          <w:rFonts w:ascii="Arial" w:hAnsi="Arial" w:cs="Arial"/>
          <w:sz w:val="24"/>
          <w:szCs w:val="24"/>
          <w:lang w:val="fr-CH"/>
        </w:rPr>
        <w:t xml:space="preserve">, </w:t>
      </w:r>
      <w:r w:rsidR="007842EC" w:rsidRPr="007842EC">
        <w:rPr>
          <w:rFonts w:ascii="Arial" w:hAnsi="Arial" w:cs="Arial"/>
          <w:sz w:val="24"/>
          <w:szCs w:val="24"/>
          <w:lang w:val="fr-CH"/>
        </w:rPr>
        <w:t xml:space="preserve">de </w:t>
      </w:r>
      <w:r w:rsidR="00EB4D53">
        <w:rPr>
          <w:rFonts w:ascii="Arial" w:hAnsi="Arial" w:cs="Arial"/>
          <w:sz w:val="24"/>
          <w:szCs w:val="24"/>
          <w:lang w:val="fr-CH"/>
        </w:rPr>
        <w:t>l</w:t>
      </w:r>
      <w:r w:rsidR="00735FBC">
        <w:rPr>
          <w:rFonts w:ascii="Arial" w:hAnsi="Arial" w:cs="Arial"/>
          <w:sz w:val="24"/>
          <w:szCs w:val="24"/>
          <w:lang w:val="fr-CH"/>
        </w:rPr>
        <w:t>’</w:t>
      </w:r>
      <w:r w:rsidR="00EB4D53">
        <w:rPr>
          <w:rFonts w:ascii="Arial" w:hAnsi="Arial" w:cs="Arial"/>
          <w:sz w:val="24"/>
          <w:szCs w:val="24"/>
          <w:lang w:val="fr-CH"/>
        </w:rPr>
        <w:t>équipement</w:t>
      </w:r>
      <w:r w:rsidR="007842EC" w:rsidRPr="007842EC">
        <w:rPr>
          <w:rFonts w:ascii="Arial" w:hAnsi="Arial" w:cs="Arial"/>
          <w:sz w:val="24"/>
          <w:szCs w:val="24"/>
          <w:lang w:val="fr-CH"/>
        </w:rPr>
        <w:t xml:space="preserve"> lacunaire du périmètre de</w:t>
      </w:r>
      <w:proofErr w:type="gramStart"/>
      <w:r w:rsidR="007842EC" w:rsidRPr="007842EC">
        <w:rPr>
          <w:rFonts w:ascii="Arial" w:hAnsi="Arial" w:cs="Arial"/>
          <w:sz w:val="24"/>
          <w:szCs w:val="24"/>
          <w:lang w:val="fr-CH"/>
        </w:rPr>
        <w:t xml:space="preserve"> </w:t>
      </w:r>
      <w:r w:rsidR="00D53016">
        <w:rPr>
          <w:rFonts w:ascii="Arial" w:hAnsi="Arial" w:cs="Arial"/>
          <w:sz w:val="24"/>
          <w:szCs w:val="24"/>
          <w:lang w:val="fr-CH"/>
        </w:rPr>
        <w:t>«Champs</w:t>
      </w:r>
      <w:proofErr w:type="gramEnd"/>
      <w:r w:rsidR="00D53016">
        <w:rPr>
          <w:rFonts w:ascii="Arial" w:hAnsi="Arial" w:cs="Arial"/>
          <w:sz w:val="24"/>
          <w:szCs w:val="24"/>
          <w:lang w:val="fr-CH"/>
        </w:rPr>
        <w:t xml:space="preserve"> du Marais»</w:t>
      </w:r>
      <w:r w:rsidR="00C655DE" w:rsidRPr="002305A9">
        <w:rPr>
          <w:rFonts w:ascii="Arial" w:hAnsi="Arial" w:cs="Arial"/>
          <w:sz w:val="24"/>
          <w:szCs w:val="24"/>
          <w:lang w:val="fr-CH"/>
        </w:rPr>
        <w:t xml:space="preserve"> </w:t>
      </w:r>
      <w:r w:rsidR="007842EC" w:rsidRPr="007842EC">
        <w:rPr>
          <w:rFonts w:ascii="Arial" w:hAnsi="Arial" w:cs="Arial"/>
          <w:sz w:val="24"/>
          <w:szCs w:val="24"/>
          <w:lang w:val="fr-CH"/>
        </w:rPr>
        <w:t xml:space="preserve">et </w:t>
      </w:r>
      <w:r w:rsidR="00941471" w:rsidRPr="00941471">
        <w:rPr>
          <w:rFonts w:ascii="Arial" w:hAnsi="Arial" w:cs="Arial"/>
          <w:sz w:val="24"/>
          <w:szCs w:val="24"/>
          <w:lang w:val="fr-CH"/>
        </w:rPr>
        <w:t>de l</w:t>
      </w:r>
      <w:r w:rsidR="00735FBC">
        <w:rPr>
          <w:rFonts w:ascii="Arial" w:hAnsi="Arial" w:cs="Arial"/>
          <w:sz w:val="24"/>
          <w:szCs w:val="24"/>
          <w:lang w:val="fr-CH"/>
        </w:rPr>
        <w:t>’</w:t>
      </w:r>
      <w:r w:rsidR="00941471" w:rsidRPr="00941471">
        <w:rPr>
          <w:rFonts w:ascii="Arial" w:hAnsi="Arial" w:cs="Arial"/>
          <w:sz w:val="24"/>
          <w:szCs w:val="24"/>
          <w:lang w:val="fr-CH"/>
        </w:rPr>
        <w:t>absence de planification</w:t>
      </w:r>
      <w:r w:rsidR="007842EC" w:rsidRPr="007842EC">
        <w:rPr>
          <w:rFonts w:ascii="Arial" w:hAnsi="Arial" w:cs="Arial"/>
          <w:sz w:val="24"/>
          <w:szCs w:val="24"/>
          <w:lang w:val="fr-CH"/>
        </w:rPr>
        <w:t>, il n</w:t>
      </w:r>
      <w:r w:rsidR="00735FBC">
        <w:rPr>
          <w:rFonts w:ascii="Arial" w:hAnsi="Arial" w:cs="Arial"/>
          <w:sz w:val="24"/>
          <w:szCs w:val="24"/>
          <w:lang w:val="fr-CH"/>
        </w:rPr>
        <w:t>’</w:t>
      </w:r>
      <w:r w:rsidR="007842EC" w:rsidRPr="007842EC">
        <w:rPr>
          <w:rFonts w:ascii="Arial" w:hAnsi="Arial" w:cs="Arial"/>
          <w:sz w:val="24"/>
          <w:szCs w:val="24"/>
          <w:lang w:val="fr-CH"/>
        </w:rPr>
        <w:t xml:space="preserve">a </w:t>
      </w:r>
      <w:r w:rsidR="007842EC" w:rsidRPr="00941471">
        <w:rPr>
          <w:rFonts w:ascii="Arial" w:hAnsi="Arial" w:cs="Arial"/>
          <w:sz w:val="24"/>
          <w:szCs w:val="24"/>
          <w:lang w:val="fr-CH"/>
        </w:rPr>
        <w:t>pas encore été</w:t>
      </w:r>
      <w:r w:rsidR="007842EC" w:rsidRPr="007842EC">
        <w:rPr>
          <w:rFonts w:ascii="Arial" w:hAnsi="Arial" w:cs="Arial"/>
          <w:sz w:val="24"/>
          <w:szCs w:val="24"/>
          <w:lang w:val="fr-CH"/>
        </w:rPr>
        <w:t xml:space="preserve"> possible d</w:t>
      </w:r>
      <w:r w:rsidR="00735FBC">
        <w:rPr>
          <w:rFonts w:ascii="Arial" w:hAnsi="Arial" w:cs="Arial"/>
          <w:sz w:val="24"/>
          <w:szCs w:val="24"/>
          <w:lang w:val="fr-CH"/>
        </w:rPr>
        <w:t>’</w:t>
      </w:r>
      <w:r w:rsidR="007842EC" w:rsidRPr="007842EC">
        <w:rPr>
          <w:rFonts w:ascii="Arial" w:hAnsi="Arial" w:cs="Arial"/>
          <w:sz w:val="24"/>
          <w:szCs w:val="24"/>
          <w:lang w:val="fr-CH"/>
        </w:rPr>
        <w:t xml:space="preserve">y </w:t>
      </w:r>
      <w:r w:rsidR="000C0B3B">
        <w:rPr>
          <w:rFonts w:ascii="Arial" w:hAnsi="Arial" w:cs="Arial"/>
          <w:sz w:val="24"/>
          <w:szCs w:val="24"/>
          <w:lang w:val="fr-CH"/>
        </w:rPr>
        <w:t>réaliser des constructions</w:t>
      </w:r>
      <w:r w:rsidR="00B72904" w:rsidRPr="007842EC">
        <w:rPr>
          <w:rFonts w:ascii="Arial" w:hAnsi="Arial" w:cs="Arial"/>
          <w:sz w:val="24"/>
          <w:szCs w:val="24"/>
          <w:lang w:val="fr-CH"/>
        </w:rPr>
        <w:t xml:space="preserve">. </w:t>
      </w:r>
      <w:r w:rsidR="00815A98">
        <w:rPr>
          <w:rFonts w:ascii="Arial" w:hAnsi="Arial" w:cs="Arial"/>
          <w:sz w:val="24"/>
          <w:szCs w:val="24"/>
          <w:lang w:val="fr-CH"/>
        </w:rPr>
        <w:t>Dès lors</w:t>
      </w:r>
      <w:r w:rsidR="007842EC" w:rsidRPr="007842EC">
        <w:rPr>
          <w:rFonts w:ascii="Arial" w:hAnsi="Arial" w:cs="Arial"/>
          <w:sz w:val="24"/>
          <w:szCs w:val="24"/>
          <w:lang w:val="fr-CH"/>
        </w:rPr>
        <w:t xml:space="preserve">, </w:t>
      </w:r>
      <w:r w:rsidR="00D801DD">
        <w:rPr>
          <w:rFonts w:ascii="Arial" w:hAnsi="Arial" w:cs="Arial"/>
          <w:sz w:val="24"/>
          <w:szCs w:val="24"/>
          <w:lang w:val="fr-CH"/>
        </w:rPr>
        <w:t>c</w:t>
      </w:r>
      <w:r w:rsidR="007842EC" w:rsidRPr="007842EC">
        <w:rPr>
          <w:rFonts w:ascii="Arial" w:hAnsi="Arial" w:cs="Arial"/>
          <w:sz w:val="24"/>
          <w:szCs w:val="24"/>
          <w:lang w:val="fr-CH"/>
        </w:rPr>
        <w:t xml:space="preserve">e périmètre a été inclus dans une zone à planification obligatoire (ZPO), </w:t>
      </w:r>
      <w:r w:rsidR="007842EC" w:rsidRPr="003707A4">
        <w:rPr>
          <w:rFonts w:ascii="Arial" w:hAnsi="Arial" w:cs="Arial"/>
          <w:sz w:val="24"/>
          <w:szCs w:val="24"/>
          <w:lang w:val="fr-CH"/>
        </w:rPr>
        <w:t>prévoyant l</w:t>
      </w:r>
      <w:r w:rsidR="00735FBC">
        <w:rPr>
          <w:rFonts w:ascii="Arial" w:hAnsi="Arial" w:cs="Arial"/>
          <w:sz w:val="24"/>
          <w:szCs w:val="24"/>
          <w:lang w:val="fr-CH"/>
        </w:rPr>
        <w:t>’</w:t>
      </w:r>
      <w:r w:rsidR="007842EC" w:rsidRPr="003707A4">
        <w:rPr>
          <w:rFonts w:ascii="Arial" w:hAnsi="Arial" w:cs="Arial"/>
          <w:sz w:val="24"/>
          <w:szCs w:val="24"/>
          <w:lang w:val="fr-CH"/>
        </w:rPr>
        <w:t>élaboration d</w:t>
      </w:r>
      <w:r w:rsidR="00735FBC">
        <w:rPr>
          <w:rFonts w:ascii="Arial" w:hAnsi="Arial" w:cs="Arial"/>
          <w:sz w:val="24"/>
          <w:szCs w:val="24"/>
          <w:lang w:val="fr-CH"/>
        </w:rPr>
        <w:t>’</w:t>
      </w:r>
      <w:r w:rsidR="007842EC" w:rsidRPr="003707A4">
        <w:rPr>
          <w:rFonts w:ascii="Arial" w:hAnsi="Arial" w:cs="Arial"/>
          <w:sz w:val="24"/>
          <w:szCs w:val="24"/>
          <w:lang w:val="fr-CH"/>
        </w:rPr>
        <w:t>un plan de quartier</w:t>
      </w:r>
      <w:r w:rsidR="00D452D2" w:rsidRPr="003707A4">
        <w:rPr>
          <w:rFonts w:ascii="Arial" w:hAnsi="Arial" w:cs="Arial"/>
          <w:sz w:val="24"/>
          <w:szCs w:val="24"/>
          <w:lang w:val="fr-CH"/>
        </w:rPr>
        <w:t xml:space="preserve">. </w:t>
      </w:r>
      <w:r w:rsidR="007842EC" w:rsidRPr="003707A4">
        <w:rPr>
          <w:rFonts w:ascii="Arial" w:hAnsi="Arial" w:cs="Arial"/>
          <w:sz w:val="24"/>
          <w:szCs w:val="24"/>
          <w:lang w:val="fr-CH"/>
        </w:rPr>
        <w:t xml:space="preserve">Ce dernier sera établi parallèlement </w:t>
      </w:r>
      <w:r w:rsidR="003707A4" w:rsidRPr="003707A4">
        <w:rPr>
          <w:rFonts w:ascii="Arial" w:hAnsi="Arial" w:cs="Arial"/>
          <w:sz w:val="24"/>
          <w:szCs w:val="24"/>
          <w:lang w:val="fr-CH"/>
        </w:rPr>
        <w:t>au remaniement parcellaire et les deux procédures seront closes par l</w:t>
      </w:r>
      <w:r w:rsidR="00735FBC">
        <w:rPr>
          <w:rFonts w:ascii="Arial" w:hAnsi="Arial" w:cs="Arial"/>
          <w:sz w:val="24"/>
          <w:szCs w:val="24"/>
          <w:lang w:val="fr-CH"/>
        </w:rPr>
        <w:t>’</w:t>
      </w:r>
      <w:r w:rsidR="003707A4" w:rsidRPr="003707A4">
        <w:rPr>
          <w:rFonts w:ascii="Arial" w:hAnsi="Arial" w:cs="Arial"/>
          <w:sz w:val="24"/>
          <w:szCs w:val="24"/>
          <w:lang w:val="fr-CH"/>
        </w:rPr>
        <w:t xml:space="preserve">adoption </w:t>
      </w:r>
      <w:r w:rsidR="003707A4" w:rsidRPr="000D48B9">
        <w:rPr>
          <w:rFonts w:ascii="Arial" w:hAnsi="Arial" w:cs="Arial"/>
          <w:sz w:val="24"/>
          <w:szCs w:val="24"/>
          <w:lang w:val="fr-CH"/>
        </w:rPr>
        <w:t>conjointe de</w:t>
      </w:r>
      <w:r w:rsidR="00815A98">
        <w:rPr>
          <w:rFonts w:ascii="Arial" w:hAnsi="Arial" w:cs="Arial"/>
          <w:sz w:val="24"/>
          <w:szCs w:val="24"/>
          <w:lang w:val="fr-CH"/>
        </w:rPr>
        <w:t xml:space="preserve"> ce</w:t>
      </w:r>
      <w:r w:rsidR="003707A4" w:rsidRPr="000D48B9">
        <w:rPr>
          <w:rFonts w:ascii="Arial" w:hAnsi="Arial" w:cs="Arial"/>
          <w:sz w:val="24"/>
          <w:szCs w:val="24"/>
          <w:lang w:val="fr-CH"/>
        </w:rPr>
        <w:t>s objets. Les périmètres du remaniement et du plan de quartier se recoupent parfaitement.</w:t>
      </w:r>
    </w:p>
    <w:p w14:paraId="195760EC" w14:textId="77777777" w:rsidR="00925745" w:rsidRPr="000D48B9" w:rsidRDefault="00BC6A9B" w:rsidP="003707A4">
      <w:pPr>
        <w:spacing w:after="60"/>
        <w:rPr>
          <w:rFonts w:ascii="Arial" w:hAnsi="Arial" w:cs="Arial"/>
          <w:b/>
          <w:sz w:val="24"/>
          <w:szCs w:val="24"/>
          <w:lang w:val="fr-CH"/>
        </w:rPr>
      </w:pPr>
      <w:r w:rsidRPr="000D48B9">
        <w:rPr>
          <w:rFonts w:ascii="Arial" w:hAnsi="Arial" w:cs="Arial"/>
          <w:b/>
          <w:sz w:val="24"/>
          <w:szCs w:val="24"/>
          <w:lang w:val="fr-CH"/>
        </w:rPr>
        <w:t>Procédure de remaniement</w:t>
      </w:r>
    </w:p>
    <w:p w14:paraId="482DFE79" w14:textId="0CEC54D2" w:rsidR="00D452D2" w:rsidRPr="000D48B9" w:rsidRDefault="003707A4" w:rsidP="003707A4">
      <w:pPr>
        <w:spacing w:after="240"/>
        <w:rPr>
          <w:rFonts w:ascii="Arial" w:hAnsi="Arial" w:cs="Arial"/>
          <w:sz w:val="24"/>
          <w:szCs w:val="24"/>
          <w:lang w:val="fr-CH"/>
        </w:rPr>
      </w:pPr>
      <w:r w:rsidRPr="000D48B9">
        <w:rPr>
          <w:rFonts w:ascii="Arial" w:hAnsi="Arial" w:cs="Arial"/>
          <w:sz w:val="24"/>
          <w:szCs w:val="24"/>
          <w:lang w:val="fr-CH"/>
        </w:rPr>
        <w:t>L</w:t>
      </w:r>
      <w:r w:rsidR="00735FBC">
        <w:rPr>
          <w:rFonts w:ascii="Arial" w:hAnsi="Arial" w:cs="Arial"/>
          <w:sz w:val="24"/>
          <w:szCs w:val="24"/>
          <w:lang w:val="fr-CH"/>
        </w:rPr>
        <w:t>’</w:t>
      </w:r>
      <w:r w:rsidRPr="000D48B9">
        <w:rPr>
          <w:rFonts w:ascii="Arial" w:hAnsi="Arial" w:cs="Arial"/>
          <w:sz w:val="24"/>
          <w:szCs w:val="24"/>
          <w:lang w:val="fr-CH"/>
        </w:rPr>
        <w:t>objectif est de procéder à un remaniement parcellaire de terrains à bâtir de gré à gré</w:t>
      </w:r>
      <w:r w:rsidR="006D3C6F" w:rsidRPr="000D48B9">
        <w:rPr>
          <w:rFonts w:ascii="Arial" w:hAnsi="Arial" w:cs="Arial"/>
          <w:sz w:val="24"/>
          <w:szCs w:val="24"/>
          <w:lang w:val="fr-CH"/>
        </w:rPr>
        <w:t xml:space="preserve">, </w:t>
      </w:r>
      <w:r w:rsidR="00DF477B">
        <w:rPr>
          <w:rFonts w:ascii="Arial" w:hAnsi="Arial" w:cs="Arial"/>
          <w:sz w:val="24"/>
          <w:szCs w:val="24"/>
          <w:lang w:val="fr-CH"/>
        </w:rPr>
        <w:t xml:space="preserve">une </w:t>
      </w:r>
      <w:r w:rsidR="006D3C6F" w:rsidRPr="000D48B9">
        <w:rPr>
          <w:rFonts w:ascii="Arial" w:hAnsi="Arial" w:cs="Arial"/>
          <w:sz w:val="24"/>
          <w:szCs w:val="24"/>
          <w:lang w:val="fr-CH"/>
        </w:rPr>
        <w:t>procédure exigeant l</w:t>
      </w:r>
      <w:r w:rsidR="00735FBC">
        <w:rPr>
          <w:rFonts w:ascii="Arial" w:hAnsi="Arial" w:cs="Arial"/>
          <w:sz w:val="24"/>
          <w:szCs w:val="24"/>
          <w:lang w:val="fr-CH"/>
        </w:rPr>
        <w:t>’</w:t>
      </w:r>
      <w:r w:rsidR="006D3C6F" w:rsidRPr="000D48B9">
        <w:rPr>
          <w:rFonts w:ascii="Arial" w:hAnsi="Arial" w:cs="Arial"/>
          <w:sz w:val="24"/>
          <w:szCs w:val="24"/>
          <w:lang w:val="fr-CH"/>
        </w:rPr>
        <w:t xml:space="preserve">assentiment de </w:t>
      </w:r>
      <w:r w:rsidR="00941471" w:rsidRPr="00941471">
        <w:rPr>
          <w:rFonts w:ascii="Arial" w:hAnsi="Arial" w:cs="Arial"/>
          <w:sz w:val="24"/>
          <w:szCs w:val="24"/>
          <w:lang w:val="fr-CH"/>
        </w:rPr>
        <w:t>l</w:t>
      </w:r>
      <w:r w:rsidR="00735FBC">
        <w:rPr>
          <w:rFonts w:ascii="Arial" w:hAnsi="Arial" w:cs="Arial"/>
          <w:sz w:val="24"/>
          <w:szCs w:val="24"/>
          <w:lang w:val="fr-CH"/>
        </w:rPr>
        <w:t>’</w:t>
      </w:r>
      <w:r w:rsidR="00941471">
        <w:rPr>
          <w:rFonts w:ascii="Arial" w:hAnsi="Arial" w:cs="Arial"/>
          <w:sz w:val="24"/>
          <w:szCs w:val="24"/>
          <w:lang w:val="fr-CH"/>
        </w:rPr>
        <w:t xml:space="preserve">ensemble des propriétaires des </w:t>
      </w:r>
      <w:r w:rsidR="00941471" w:rsidRPr="00941471">
        <w:rPr>
          <w:rFonts w:ascii="Arial" w:hAnsi="Arial" w:cs="Arial"/>
          <w:sz w:val="24"/>
          <w:szCs w:val="24"/>
          <w:lang w:val="fr-CH"/>
        </w:rPr>
        <w:t>biens-fonds</w:t>
      </w:r>
      <w:r w:rsidR="00C92FD9" w:rsidRPr="000D48B9">
        <w:rPr>
          <w:rFonts w:ascii="Arial" w:hAnsi="Arial" w:cs="Arial"/>
          <w:sz w:val="24"/>
          <w:szCs w:val="24"/>
          <w:lang w:val="fr-CH"/>
        </w:rPr>
        <w:t xml:space="preserve">. </w:t>
      </w:r>
      <w:r w:rsidR="006D3C6F" w:rsidRPr="000D48B9">
        <w:rPr>
          <w:rFonts w:ascii="Arial" w:hAnsi="Arial" w:cs="Arial"/>
          <w:sz w:val="24"/>
          <w:szCs w:val="24"/>
          <w:lang w:val="fr-CH"/>
        </w:rPr>
        <w:t xml:space="preserve">Si cette démarche consensuelle </w:t>
      </w:r>
      <w:r w:rsidR="00BF0C4E">
        <w:rPr>
          <w:rFonts w:ascii="Arial" w:hAnsi="Arial" w:cs="Arial"/>
          <w:sz w:val="24"/>
          <w:szCs w:val="24"/>
          <w:lang w:val="fr-CH"/>
        </w:rPr>
        <w:t>échoue</w:t>
      </w:r>
      <w:r w:rsidR="006D3C6F" w:rsidRPr="000D48B9">
        <w:rPr>
          <w:rFonts w:ascii="Arial" w:hAnsi="Arial" w:cs="Arial"/>
          <w:sz w:val="24"/>
          <w:szCs w:val="24"/>
          <w:lang w:val="fr-CH"/>
        </w:rPr>
        <w:t>, il faut alors fonder un syndicat de remaniement</w:t>
      </w:r>
      <w:r w:rsidR="00C92FD9" w:rsidRPr="000D48B9">
        <w:rPr>
          <w:rFonts w:ascii="Arial" w:hAnsi="Arial" w:cs="Arial"/>
          <w:sz w:val="24"/>
          <w:szCs w:val="24"/>
          <w:lang w:val="fr-CH"/>
        </w:rPr>
        <w:t xml:space="preserve">. </w:t>
      </w:r>
      <w:r w:rsidR="00EB4D53">
        <w:rPr>
          <w:rFonts w:ascii="Arial" w:hAnsi="Arial" w:cs="Arial"/>
          <w:sz w:val="24"/>
          <w:szCs w:val="24"/>
          <w:lang w:val="fr-CH"/>
        </w:rPr>
        <w:t>De ce fait</w:t>
      </w:r>
      <w:r w:rsidR="006D3C6F" w:rsidRPr="000D48B9">
        <w:rPr>
          <w:rFonts w:ascii="Arial" w:hAnsi="Arial" w:cs="Arial"/>
          <w:sz w:val="24"/>
          <w:szCs w:val="24"/>
          <w:lang w:val="fr-CH"/>
        </w:rPr>
        <w:t>, les statuts en vue de la création d</w:t>
      </w:r>
      <w:r w:rsidR="00735FBC">
        <w:rPr>
          <w:rFonts w:ascii="Arial" w:hAnsi="Arial" w:cs="Arial"/>
          <w:sz w:val="24"/>
          <w:szCs w:val="24"/>
          <w:lang w:val="fr-CH"/>
        </w:rPr>
        <w:t>’</w:t>
      </w:r>
      <w:r w:rsidR="006D3C6F" w:rsidRPr="000D48B9">
        <w:rPr>
          <w:rFonts w:ascii="Arial" w:hAnsi="Arial" w:cs="Arial"/>
          <w:sz w:val="24"/>
          <w:szCs w:val="24"/>
          <w:lang w:val="fr-CH"/>
        </w:rPr>
        <w:t xml:space="preserve">un tel syndicat font </w:t>
      </w:r>
      <w:r w:rsidR="00050EAE">
        <w:rPr>
          <w:rFonts w:ascii="Arial" w:hAnsi="Arial" w:cs="Arial"/>
          <w:sz w:val="24"/>
          <w:szCs w:val="24"/>
          <w:lang w:val="fr-CH"/>
        </w:rPr>
        <w:t>aussi</w:t>
      </w:r>
      <w:r w:rsidR="006D3C6F" w:rsidRPr="000D48B9">
        <w:rPr>
          <w:rFonts w:ascii="Arial" w:hAnsi="Arial" w:cs="Arial"/>
          <w:sz w:val="24"/>
          <w:szCs w:val="24"/>
          <w:lang w:val="fr-CH"/>
        </w:rPr>
        <w:t xml:space="preserve"> l</w:t>
      </w:r>
      <w:r w:rsidR="00735FBC">
        <w:rPr>
          <w:rFonts w:ascii="Arial" w:hAnsi="Arial" w:cs="Arial"/>
          <w:sz w:val="24"/>
          <w:szCs w:val="24"/>
          <w:lang w:val="fr-CH"/>
        </w:rPr>
        <w:t>’</w:t>
      </w:r>
      <w:r w:rsidR="006D3C6F" w:rsidRPr="000D48B9">
        <w:rPr>
          <w:rFonts w:ascii="Arial" w:hAnsi="Arial" w:cs="Arial"/>
          <w:sz w:val="24"/>
          <w:szCs w:val="24"/>
          <w:lang w:val="fr-CH"/>
        </w:rPr>
        <w:t xml:space="preserve">objet </w:t>
      </w:r>
      <w:r w:rsidR="00EB4D53">
        <w:rPr>
          <w:rFonts w:ascii="Arial" w:hAnsi="Arial" w:cs="Arial"/>
          <w:sz w:val="24"/>
          <w:szCs w:val="24"/>
          <w:lang w:val="fr-CH"/>
        </w:rPr>
        <w:t>du</w:t>
      </w:r>
      <w:r w:rsidR="006D3C6F" w:rsidRPr="000D48B9">
        <w:rPr>
          <w:rFonts w:ascii="Arial" w:hAnsi="Arial" w:cs="Arial"/>
          <w:sz w:val="24"/>
          <w:szCs w:val="24"/>
          <w:lang w:val="fr-CH"/>
        </w:rPr>
        <w:t xml:space="preserve"> dép</w:t>
      </w:r>
      <w:r w:rsidR="00050EAE">
        <w:rPr>
          <w:rFonts w:ascii="Arial" w:hAnsi="Arial" w:cs="Arial"/>
          <w:sz w:val="24"/>
          <w:szCs w:val="24"/>
          <w:lang w:val="fr-CH"/>
        </w:rPr>
        <w:t>ôt public, par précaution.</w:t>
      </w:r>
    </w:p>
    <w:p w14:paraId="27883F66" w14:textId="53608CED" w:rsidR="00FE79C8" w:rsidRPr="000D48B9" w:rsidRDefault="00D81BE1" w:rsidP="003707A4">
      <w:pPr>
        <w:spacing w:after="60"/>
        <w:rPr>
          <w:rFonts w:ascii="Arial" w:hAnsi="Arial" w:cs="Arial"/>
          <w:b/>
          <w:sz w:val="24"/>
          <w:szCs w:val="24"/>
          <w:lang w:val="fr-CH"/>
        </w:rPr>
      </w:pPr>
      <w:r w:rsidRPr="000D48B9">
        <w:rPr>
          <w:rFonts w:ascii="Arial" w:hAnsi="Arial" w:cs="Arial"/>
          <w:b/>
          <w:sz w:val="24"/>
          <w:szCs w:val="24"/>
          <w:lang w:val="fr-CH"/>
        </w:rPr>
        <w:t>Modes d</w:t>
      </w:r>
      <w:r w:rsidR="00735FBC">
        <w:rPr>
          <w:rFonts w:ascii="Arial" w:hAnsi="Arial" w:cs="Arial"/>
          <w:b/>
          <w:sz w:val="24"/>
          <w:szCs w:val="24"/>
          <w:lang w:val="fr-CH"/>
        </w:rPr>
        <w:t>’</w:t>
      </w:r>
      <w:r w:rsidRPr="000D48B9">
        <w:rPr>
          <w:rFonts w:ascii="Arial" w:hAnsi="Arial" w:cs="Arial"/>
          <w:b/>
          <w:sz w:val="24"/>
          <w:szCs w:val="24"/>
          <w:lang w:val="fr-CH"/>
        </w:rPr>
        <w:t>évaluation</w:t>
      </w:r>
    </w:p>
    <w:p w14:paraId="30F504EC" w14:textId="77777777" w:rsidR="00B16215" w:rsidRPr="000D48B9" w:rsidRDefault="000D48B9">
      <w:pPr>
        <w:rPr>
          <w:rFonts w:ascii="Arial" w:hAnsi="Arial" w:cs="Arial"/>
          <w:sz w:val="24"/>
          <w:szCs w:val="24"/>
          <w:lang w:val="fr-CH"/>
        </w:rPr>
      </w:pPr>
      <w:r w:rsidRPr="000D48B9">
        <w:rPr>
          <w:rFonts w:ascii="Arial" w:hAnsi="Arial" w:cs="Arial"/>
          <w:sz w:val="24"/>
          <w:szCs w:val="24"/>
          <w:lang w:val="fr-CH"/>
        </w:rPr>
        <w:t>Un remaniement sur la base des surfaces est proposé</w:t>
      </w:r>
      <w:r w:rsidR="00E3727C" w:rsidRPr="000D48B9">
        <w:rPr>
          <w:rFonts w:ascii="Arial" w:hAnsi="Arial" w:cs="Arial"/>
          <w:sz w:val="24"/>
          <w:szCs w:val="24"/>
          <w:lang w:val="fr-CH"/>
        </w:rPr>
        <w:t xml:space="preserve">. </w:t>
      </w:r>
      <w:r w:rsidRPr="000D48B9">
        <w:rPr>
          <w:rFonts w:ascii="Arial" w:hAnsi="Arial" w:cs="Arial"/>
          <w:sz w:val="24"/>
          <w:szCs w:val="24"/>
          <w:lang w:val="fr-CH"/>
        </w:rPr>
        <w:t>Dans ce cas</w:t>
      </w:r>
      <w:r w:rsidR="00050EAE">
        <w:rPr>
          <w:rFonts w:ascii="Arial" w:hAnsi="Arial" w:cs="Arial"/>
          <w:sz w:val="24"/>
          <w:szCs w:val="24"/>
          <w:lang w:val="fr-CH"/>
        </w:rPr>
        <w:t xml:space="preserve"> de figure</w:t>
      </w:r>
      <w:r w:rsidRPr="000D48B9">
        <w:rPr>
          <w:rFonts w:ascii="Arial" w:hAnsi="Arial" w:cs="Arial"/>
          <w:sz w:val="24"/>
          <w:szCs w:val="24"/>
          <w:lang w:val="fr-CH"/>
        </w:rPr>
        <w:t xml:space="preserve">, </w:t>
      </w:r>
      <w:r w:rsidR="009B3E64">
        <w:rPr>
          <w:rFonts w:ascii="Arial" w:hAnsi="Arial" w:cs="Arial"/>
          <w:sz w:val="24"/>
          <w:szCs w:val="24"/>
          <w:lang w:val="fr-CH"/>
        </w:rPr>
        <w:t>on présume</w:t>
      </w:r>
      <w:r w:rsidRPr="000D48B9">
        <w:rPr>
          <w:rFonts w:ascii="Arial" w:hAnsi="Arial" w:cs="Arial"/>
          <w:sz w:val="24"/>
          <w:szCs w:val="24"/>
          <w:lang w:val="fr-CH"/>
        </w:rPr>
        <w:t xml:space="preserve"> que le terrain est de même valeur dans tout le périmètre du remaniement</w:t>
      </w:r>
      <w:r w:rsidR="00E3727C" w:rsidRPr="000D48B9">
        <w:rPr>
          <w:rFonts w:ascii="Arial" w:hAnsi="Arial" w:cs="Arial"/>
          <w:sz w:val="24"/>
          <w:szCs w:val="24"/>
          <w:lang w:val="fr-CH"/>
        </w:rPr>
        <w:t>.</w:t>
      </w:r>
    </w:p>
    <w:p w14:paraId="42CA958B" w14:textId="48D5C9DB" w:rsidR="008A79E2" w:rsidRPr="00BA7575" w:rsidRDefault="009468DB">
      <w:pPr>
        <w:rPr>
          <w:rFonts w:ascii="Arial" w:hAnsi="Arial" w:cs="Arial"/>
          <w:sz w:val="24"/>
          <w:szCs w:val="24"/>
          <w:lang w:val="fr-CH"/>
        </w:rPr>
      </w:pPr>
      <w:r w:rsidRPr="00EF4999">
        <w:rPr>
          <w:rFonts w:ascii="Arial" w:hAnsi="Arial" w:cs="Arial"/>
          <w:sz w:val="24"/>
          <w:szCs w:val="24"/>
          <w:lang w:val="fr-CH"/>
        </w:rPr>
        <w:lastRenderedPageBreak/>
        <w:t xml:space="preserve">La superficie totale des biens-fonds soumis à la procédure de remaniement constitue, </w:t>
      </w:r>
      <w:r w:rsidRPr="00BA7575">
        <w:rPr>
          <w:rFonts w:ascii="Arial" w:hAnsi="Arial" w:cs="Arial"/>
          <w:sz w:val="24"/>
          <w:szCs w:val="24"/>
          <w:lang w:val="fr-CH"/>
        </w:rPr>
        <w:t>arithmétiquement parlant, la masse de remaniement</w:t>
      </w:r>
      <w:r w:rsidR="00E3727C" w:rsidRPr="00BA7575">
        <w:rPr>
          <w:rFonts w:ascii="Arial" w:hAnsi="Arial" w:cs="Arial"/>
          <w:sz w:val="24"/>
          <w:szCs w:val="24"/>
          <w:lang w:val="fr-CH"/>
        </w:rPr>
        <w:t>.</w:t>
      </w:r>
      <w:r w:rsidR="00E3727C" w:rsidRPr="00BA7575">
        <w:rPr>
          <w:rFonts w:ascii="Arial" w:hAnsi="Arial" w:cs="Arial"/>
          <w:sz w:val="24"/>
          <w:szCs w:val="24"/>
          <w:lang w:val="fr-CH"/>
        </w:rPr>
        <w:br/>
      </w:r>
      <w:r w:rsidR="00EF4999" w:rsidRPr="00BA7575">
        <w:rPr>
          <w:rFonts w:ascii="Arial" w:hAnsi="Arial" w:cs="Arial"/>
          <w:sz w:val="24"/>
          <w:szCs w:val="24"/>
          <w:lang w:val="fr-CH"/>
        </w:rPr>
        <w:t xml:space="preserve">Le terrain nécessaire </w:t>
      </w:r>
      <w:r w:rsidR="008E66A6" w:rsidRPr="00BA7575">
        <w:rPr>
          <w:rFonts w:ascii="Arial" w:hAnsi="Arial" w:cs="Arial"/>
          <w:sz w:val="24"/>
          <w:szCs w:val="24"/>
          <w:lang w:val="fr-CH"/>
        </w:rPr>
        <w:t>aux équipements</w:t>
      </w:r>
      <w:r w:rsidR="00EF4999" w:rsidRPr="00BA7575">
        <w:rPr>
          <w:rFonts w:ascii="Arial" w:hAnsi="Arial" w:cs="Arial"/>
          <w:sz w:val="24"/>
          <w:szCs w:val="24"/>
          <w:lang w:val="fr-CH"/>
        </w:rPr>
        <w:t xml:space="preserve"> sera </w:t>
      </w:r>
      <w:r w:rsidR="00941471" w:rsidRPr="00941471">
        <w:rPr>
          <w:rFonts w:ascii="Arial" w:hAnsi="Arial" w:cs="Arial"/>
          <w:sz w:val="24"/>
          <w:szCs w:val="24"/>
          <w:lang w:val="fr-CH"/>
        </w:rPr>
        <w:t>soustrait de la masse de remaniement au prorata des parcelles existantes</w:t>
      </w:r>
      <w:r w:rsidR="00E3727C" w:rsidRPr="009F34C8">
        <w:rPr>
          <w:rFonts w:ascii="Arial" w:hAnsi="Arial" w:cs="Arial"/>
          <w:sz w:val="24"/>
          <w:szCs w:val="24"/>
          <w:lang w:val="fr-CH"/>
        </w:rPr>
        <w:t>.</w:t>
      </w:r>
      <w:r w:rsidR="00E3727C" w:rsidRPr="00BA7575">
        <w:rPr>
          <w:rFonts w:ascii="Arial" w:hAnsi="Arial" w:cs="Arial"/>
          <w:sz w:val="24"/>
          <w:szCs w:val="24"/>
          <w:lang w:val="fr-CH"/>
        </w:rPr>
        <w:br/>
      </w:r>
      <w:r w:rsidR="00BA7575" w:rsidRPr="00BA7575">
        <w:rPr>
          <w:rFonts w:ascii="Arial" w:hAnsi="Arial" w:cs="Arial"/>
          <w:sz w:val="24"/>
          <w:szCs w:val="24"/>
          <w:lang w:val="fr-CH"/>
        </w:rPr>
        <w:t>La surface du chemin existant sur les parcelles</w:t>
      </w:r>
      <w:r w:rsidR="00B1634E">
        <w:rPr>
          <w:rFonts w:ascii="Arial" w:hAnsi="Arial" w:cs="Arial"/>
          <w:sz w:val="24"/>
          <w:szCs w:val="24"/>
          <w:lang w:val="fr-CH"/>
        </w:rPr>
        <w:t> </w:t>
      </w:r>
      <w:r w:rsidR="00BA7575" w:rsidRPr="00BA7575">
        <w:rPr>
          <w:rFonts w:ascii="Arial" w:hAnsi="Arial" w:cs="Arial"/>
          <w:sz w:val="24"/>
          <w:szCs w:val="24"/>
          <w:lang w:val="fr-CH"/>
        </w:rPr>
        <w:t>4382 et 595 n</w:t>
      </w:r>
      <w:r w:rsidR="00735FBC">
        <w:rPr>
          <w:rFonts w:ascii="Arial" w:hAnsi="Arial" w:cs="Arial"/>
          <w:sz w:val="24"/>
          <w:szCs w:val="24"/>
          <w:lang w:val="fr-CH"/>
        </w:rPr>
        <w:t>’</w:t>
      </w:r>
      <w:r w:rsidR="00BA7575" w:rsidRPr="00BA7575">
        <w:rPr>
          <w:rFonts w:ascii="Arial" w:hAnsi="Arial" w:cs="Arial"/>
          <w:sz w:val="24"/>
          <w:szCs w:val="24"/>
          <w:lang w:val="fr-CH"/>
        </w:rPr>
        <w:t>est pas comprise dans la masse de remaniement.</w:t>
      </w:r>
    </w:p>
    <w:p w14:paraId="70D7DE18" w14:textId="03246AE1" w:rsidR="00E3727C" w:rsidRPr="00BA7575" w:rsidRDefault="00BA7575">
      <w:pPr>
        <w:rPr>
          <w:rFonts w:ascii="Arial" w:hAnsi="Arial" w:cs="Arial"/>
          <w:sz w:val="24"/>
          <w:szCs w:val="24"/>
          <w:lang w:val="fr-CH"/>
        </w:rPr>
      </w:pPr>
      <w:r w:rsidRPr="009F34C8">
        <w:rPr>
          <w:rFonts w:ascii="Arial" w:hAnsi="Arial" w:cs="Arial"/>
          <w:sz w:val="24"/>
          <w:szCs w:val="24"/>
          <w:lang w:val="fr-CH"/>
        </w:rPr>
        <w:t>Tous les propriétaires ont droit à l</w:t>
      </w:r>
      <w:r w:rsidR="00735FBC">
        <w:rPr>
          <w:rFonts w:ascii="Arial" w:hAnsi="Arial" w:cs="Arial"/>
          <w:sz w:val="24"/>
          <w:szCs w:val="24"/>
          <w:lang w:val="fr-CH"/>
        </w:rPr>
        <w:t>’</w:t>
      </w:r>
      <w:r w:rsidRPr="009F34C8">
        <w:rPr>
          <w:rFonts w:ascii="Arial" w:hAnsi="Arial" w:cs="Arial"/>
          <w:sz w:val="24"/>
          <w:szCs w:val="24"/>
          <w:lang w:val="fr-CH"/>
        </w:rPr>
        <w:t>attribution d</w:t>
      </w:r>
      <w:r w:rsidR="00735FBC">
        <w:rPr>
          <w:rFonts w:ascii="Arial" w:hAnsi="Arial" w:cs="Arial"/>
          <w:sz w:val="24"/>
          <w:szCs w:val="24"/>
          <w:lang w:val="fr-CH"/>
        </w:rPr>
        <w:t>’</w:t>
      </w:r>
      <w:r w:rsidRPr="009F34C8">
        <w:rPr>
          <w:rFonts w:ascii="Arial" w:hAnsi="Arial" w:cs="Arial"/>
          <w:sz w:val="24"/>
          <w:szCs w:val="24"/>
          <w:lang w:val="fr-CH"/>
        </w:rPr>
        <w:t>un bien-fonds susceptible</w:t>
      </w:r>
      <w:r w:rsidRPr="00BA7575">
        <w:rPr>
          <w:rFonts w:ascii="Arial" w:hAnsi="Arial" w:cs="Arial"/>
          <w:sz w:val="24"/>
          <w:szCs w:val="24"/>
          <w:lang w:val="fr-CH"/>
        </w:rPr>
        <w:t xml:space="preserve"> d</w:t>
      </w:r>
      <w:r w:rsidR="00735FBC">
        <w:rPr>
          <w:rFonts w:ascii="Arial" w:hAnsi="Arial" w:cs="Arial"/>
          <w:sz w:val="24"/>
          <w:szCs w:val="24"/>
          <w:lang w:val="fr-CH"/>
        </w:rPr>
        <w:t>’</w:t>
      </w:r>
      <w:r w:rsidRPr="00BA7575">
        <w:rPr>
          <w:rFonts w:ascii="Arial" w:hAnsi="Arial" w:cs="Arial"/>
          <w:sz w:val="24"/>
          <w:szCs w:val="24"/>
          <w:lang w:val="fr-CH"/>
        </w:rPr>
        <w:t>être construit de façon rationnelle, et jouissant d</w:t>
      </w:r>
      <w:r w:rsidR="00735FBC">
        <w:rPr>
          <w:rFonts w:ascii="Arial" w:hAnsi="Arial" w:cs="Arial"/>
          <w:sz w:val="24"/>
          <w:szCs w:val="24"/>
          <w:lang w:val="fr-CH"/>
        </w:rPr>
        <w:t>’</w:t>
      </w:r>
      <w:r w:rsidRPr="00BA7575">
        <w:rPr>
          <w:rFonts w:ascii="Arial" w:hAnsi="Arial" w:cs="Arial"/>
          <w:sz w:val="24"/>
          <w:szCs w:val="24"/>
          <w:lang w:val="fr-CH"/>
        </w:rPr>
        <w:t xml:space="preserve">une situation </w:t>
      </w:r>
      <w:r w:rsidR="009F34C8">
        <w:rPr>
          <w:rFonts w:ascii="Arial" w:hAnsi="Arial" w:cs="Arial"/>
          <w:sz w:val="24"/>
          <w:szCs w:val="24"/>
          <w:lang w:val="fr-CH"/>
        </w:rPr>
        <w:t xml:space="preserve">identique ou </w:t>
      </w:r>
      <w:r w:rsidRPr="00BA7575">
        <w:rPr>
          <w:rFonts w:ascii="Arial" w:hAnsi="Arial" w:cs="Arial"/>
          <w:sz w:val="24"/>
          <w:szCs w:val="24"/>
          <w:lang w:val="fr-CH"/>
        </w:rPr>
        <w:t>équivalente</w:t>
      </w:r>
      <w:r w:rsidR="00D76E33" w:rsidRPr="00BA7575">
        <w:rPr>
          <w:rFonts w:ascii="Arial" w:hAnsi="Arial" w:cs="Arial"/>
          <w:sz w:val="24"/>
          <w:szCs w:val="24"/>
          <w:lang w:val="fr-CH"/>
        </w:rPr>
        <w:t>.</w:t>
      </w:r>
    </w:p>
    <w:p w14:paraId="24702E70" w14:textId="4F7C1F58" w:rsidR="00D76E33" w:rsidRPr="00BA7575" w:rsidRDefault="00BA7575" w:rsidP="0059759B">
      <w:pPr>
        <w:spacing w:after="240"/>
        <w:rPr>
          <w:rFonts w:ascii="Arial" w:hAnsi="Arial" w:cs="Arial"/>
          <w:sz w:val="24"/>
          <w:szCs w:val="24"/>
          <w:lang w:val="fr-CH"/>
        </w:rPr>
      </w:pPr>
      <w:r w:rsidRPr="00BA7575">
        <w:rPr>
          <w:rFonts w:ascii="Arial" w:hAnsi="Arial" w:cs="Arial"/>
          <w:sz w:val="24"/>
          <w:szCs w:val="24"/>
          <w:lang w:val="fr-CH"/>
        </w:rPr>
        <w:t>D</w:t>
      </w:r>
      <w:r w:rsidR="00735FBC">
        <w:rPr>
          <w:rFonts w:ascii="Arial" w:hAnsi="Arial" w:cs="Arial"/>
          <w:sz w:val="24"/>
          <w:szCs w:val="24"/>
          <w:lang w:val="fr-CH"/>
        </w:rPr>
        <w:t>’</w:t>
      </w:r>
      <w:r w:rsidRPr="00BA7575">
        <w:rPr>
          <w:rFonts w:ascii="Arial" w:hAnsi="Arial" w:cs="Arial"/>
          <w:sz w:val="24"/>
          <w:szCs w:val="24"/>
          <w:lang w:val="fr-CH"/>
        </w:rPr>
        <w:t>éventuelles attributions majorées et minorées sont compensées en espèces</w:t>
      </w:r>
      <w:r w:rsidR="00AB125D" w:rsidRPr="00BA7575">
        <w:rPr>
          <w:rFonts w:ascii="Arial" w:hAnsi="Arial" w:cs="Arial"/>
          <w:sz w:val="24"/>
          <w:szCs w:val="24"/>
          <w:lang w:val="fr-CH"/>
        </w:rPr>
        <w:t>.</w:t>
      </w:r>
    </w:p>
    <w:p w14:paraId="7EB251EE" w14:textId="77777777" w:rsidR="00B16215" w:rsidRPr="0085720A" w:rsidRDefault="00D81BE1" w:rsidP="0059759B">
      <w:pPr>
        <w:spacing w:after="60"/>
        <w:rPr>
          <w:rFonts w:ascii="Arial" w:hAnsi="Arial" w:cs="Arial"/>
          <w:b/>
          <w:sz w:val="24"/>
          <w:szCs w:val="24"/>
          <w:lang w:val="fr-CH"/>
        </w:rPr>
      </w:pPr>
      <w:r w:rsidRPr="0085720A">
        <w:rPr>
          <w:rFonts w:ascii="Arial" w:hAnsi="Arial" w:cs="Arial"/>
          <w:b/>
          <w:sz w:val="24"/>
          <w:szCs w:val="24"/>
          <w:lang w:val="fr-CH"/>
        </w:rPr>
        <w:t>Devis</w:t>
      </w:r>
    </w:p>
    <w:p w14:paraId="19FE1019" w14:textId="7C76DC91" w:rsidR="00B16215" w:rsidRPr="00D47F23" w:rsidRDefault="000D48B9">
      <w:pPr>
        <w:rPr>
          <w:rFonts w:ascii="Arial" w:hAnsi="Arial" w:cs="Arial"/>
          <w:sz w:val="24"/>
          <w:szCs w:val="24"/>
          <w:lang w:val="fr-CH"/>
        </w:rPr>
      </w:pPr>
      <w:r w:rsidRPr="00D47F23">
        <w:rPr>
          <w:rFonts w:ascii="Arial" w:hAnsi="Arial" w:cs="Arial"/>
          <w:sz w:val="24"/>
          <w:szCs w:val="24"/>
          <w:lang w:val="fr-CH"/>
        </w:rPr>
        <w:t xml:space="preserve">Les frais suivants sont budgétés </w:t>
      </w:r>
      <w:r w:rsidR="00D163CB">
        <w:rPr>
          <w:rFonts w:ascii="Arial" w:hAnsi="Arial" w:cs="Arial"/>
          <w:sz w:val="24"/>
          <w:szCs w:val="24"/>
          <w:lang w:val="fr-CH"/>
        </w:rPr>
        <w:t>pour</w:t>
      </w:r>
      <w:r w:rsidRPr="00D47F23">
        <w:rPr>
          <w:rFonts w:ascii="Arial" w:hAnsi="Arial" w:cs="Arial"/>
          <w:sz w:val="24"/>
          <w:szCs w:val="24"/>
          <w:lang w:val="fr-CH"/>
        </w:rPr>
        <w:t xml:space="preserve"> l</w:t>
      </w:r>
      <w:r w:rsidR="00735FBC">
        <w:rPr>
          <w:rFonts w:ascii="Arial" w:hAnsi="Arial" w:cs="Arial"/>
          <w:sz w:val="24"/>
          <w:szCs w:val="24"/>
          <w:lang w:val="fr-CH"/>
        </w:rPr>
        <w:t>’</w:t>
      </w:r>
      <w:r w:rsidRPr="00D47F23">
        <w:rPr>
          <w:rFonts w:ascii="Arial" w:hAnsi="Arial" w:cs="Arial"/>
          <w:sz w:val="24"/>
          <w:szCs w:val="24"/>
          <w:lang w:val="fr-CH"/>
        </w:rPr>
        <w:t xml:space="preserve">exécution du remaniement parcellaire de terrains à </w:t>
      </w:r>
      <w:proofErr w:type="gramStart"/>
      <w:r w:rsidRPr="00D47F23">
        <w:rPr>
          <w:rFonts w:ascii="Arial" w:hAnsi="Arial" w:cs="Arial"/>
          <w:sz w:val="24"/>
          <w:szCs w:val="24"/>
          <w:lang w:val="fr-CH"/>
        </w:rPr>
        <w:t>bâtir</w:t>
      </w:r>
      <w:r w:rsidR="00D76E33" w:rsidRPr="00D47F23">
        <w:rPr>
          <w:rFonts w:ascii="Arial" w:hAnsi="Arial" w:cs="Arial"/>
          <w:sz w:val="24"/>
          <w:szCs w:val="24"/>
          <w:lang w:val="fr-CH"/>
        </w:rPr>
        <w:t>:</w:t>
      </w:r>
      <w:proofErr w:type="gramEnd"/>
    </w:p>
    <w:p w14:paraId="42BC53A4" w14:textId="77777777" w:rsidR="005C34B5" w:rsidRDefault="00D47F23" w:rsidP="005C34B5">
      <w:pPr>
        <w:tabs>
          <w:tab w:val="left" w:pos="6804"/>
          <w:tab w:val="decimal" w:pos="7938"/>
        </w:tabs>
        <w:spacing w:after="0" w:line="240" w:lineRule="auto"/>
        <w:rPr>
          <w:rFonts w:ascii="Arial" w:hAnsi="Arial" w:cs="Arial"/>
          <w:sz w:val="24"/>
          <w:szCs w:val="24"/>
          <w:lang w:val="fr-CH"/>
        </w:rPr>
      </w:pPr>
      <w:r w:rsidRPr="00D47F23">
        <w:rPr>
          <w:rFonts w:ascii="Arial" w:hAnsi="Arial" w:cs="Arial"/>
          <w:sz w:val="24"/>
          <w:szCs w:val="24"/>
          <w:lang w:val="fr-CH"/>
        </w:rPr>
        <w:t>Élaboration de la nouvelle répartition</w:t>
      </w:r>
      <w:r w:rsidR="00D76E33" w:rsidRPr="00D47F23">
        <w:rPr>
          <w:rFonts w:ascii="Arial" w:hAnsi="Arial" w:cs="Arial"/>
          <w:sz w:val="24"/>
          <w:szCs w:val="24"/>
          <w:lang w:val="fr-CH"/>
        </w:rPr>
        <w:t xml:space="preserve"> </w:t>
      </w:r>
      <w:r w:rsidRPr="00D47F23">
        <w:rPr>
          <w:rFonts w:ascii="Arial" w:hAnsi="Arial" w:cs="Arial"/>
          <w:sz w:val="24"/>
          <w:szCs w:val="24"/>
          <w:lang w:val="fr-CH"/>
        </w:rPr>
        <w:t xml:space="preserve">par </w:t>
      </w:r>
      <w:proofErr w:type="spellStart"/>
      <w:r w:rsidRPr="00D47F23">
        <w:rPr>
          <w:rFonts w:ascii="Arial" w:hAnsi="Arial" w:cs="Arial"/>
          <w:sz w:val="24"/>
          <w:szCs w:val="24"/>
          <w:lang w:val="fr-CH"/>
        </w:rPr>
        <w:t>la</w:t>
      </w:r>
      <w:proofErr w:type="spellEnd"/>
      <w:r w:rsidRPr="00D47F23">
        <w:rPr>
          <w:rFonts w:ascii="Arial" w:hAnsi="Arial" w:cs="Arial"/>
          <w:sz w:val="24"/>
          <w:szCs w:val="24"/>
          <w:lang w:val="fr-CH"/>
        </w:rPr>
        <w:t xml:space="preserve"> ou le responsable</w:t>
      </w:r>
    </w:p>
    <w:p w14:paraId="4DE19C22" w14:textId="3913FBAC" w:rsidR="00D76E33" w:rsidRPr="00D47F23" w:rsidRDefault="005C34B5" w:rsidP="00D163CB">
      <w:pPr>
        <w:tabs>
          <w:tab w:val="left" w:pos="7088"/>
          <w:tab w:val="decimal" w:pos="7938"/>
        </w:tabs>
        <w:rPr>
          <w:rFonts w:ascii="Arial" w:hAnsi="Arial" w:cs="Arial"/>
          <w:sz w:val="24"/>
          <w:szCs w:val="24"/>
          <w:lang w:val="fr-CH"/>
        </w:rPr>
      </w:pPr>
      <w:proofErr w:type="gramStart"/>
      <w:r>
        <w:rPr>
          <w:rFonts w:ascii="Arial" w:hAnsi="Arial" w:cs="Arial"/>
          <w:sz w:val="24"/>
          <w:szCs w:val="24"/>
          <w:lang w:val="fr-CH"/>
        </w:rPr>
        <w:t>technique</w:t>
      </w:r>
      <w:proofErr w:type="gramEnd"/>
      <w:r w:rsidR="00D76E33" w:rsidRPr="00D47F23">
        <w:rPr>
          <w:rFonts w:ascii="Arial" w:hAnsi="Arial" w:cs="Arial"/>
          <w:sz w:val="24"/>
          <w:szCs w:val="24"/>
          <w:lang w:val="fr-CH"/>
        </w:rPr>
        <w:tab/>
      </w:r>
      <w:r w:rsidR="00D47F23" w:rsidRPr="00D47F23">
        <w:rPr>
          <w:rFonts w:ascii="Arial" w:hAnsi="Arial" w:cs="Arial"/>
          <w:sz w:val="24"/>
          <w:szCs w:val="24"/>
          <w:lang w:val="fr-CH"/>
        </w:rPr>
        <w:t>CHF</w:t>
      </w:r>
      <w:r w:rsidR="00D76E33" w:rsidRPr="00D47F23">
        <w:rPr>
          <w:rFonts w:ascii="Arial" w:hAnsi="Arial" w:cs="Arial"/>
          <w:sz w:val="24"/>
          <w:szCs w:val="24"/>
          <w:lang w:val="fr-CH"/>
        </w:rPr>
        <w:tab/>
      </w:r>
      <w:r w:rsidR="00585921" w:rsidRPr="00D47F23">
        <w:rPr>
          <w:rFonts w:ascii="Arial" w:hAnsi="Arial" w:cs="Arial"/>
          <w:sz w:val="24"/>
          <w:szCs w:val="24"/>
          <w:lang w:val="fr-CH"/>
        </w:rPr>
        <w:t>25</w:t>
      </w:r>
      <w:r w:rsidR="00D47F23" w:rsidRPr="00D47F23">
        <w:rPr>
          <w:rFonts w:ascii="Arial" w:hAnsi="Arial" w:cs="Arial"/>
          <w:sz w:val="24"/>
          <w:szCs w:val="24"/>
          <w:lang w:val="fr-CH"/>
        </w:rPr>
        <w:t> </w:t>
      </w:r>
      <w:r w:rsidR="00D76E33" w:rsidRPr="00D47F23">
        <w:rPr>
          <w:rFonts w:ascii="Arial" w:hAnsi="Arial" w:cs="Arial"/>
          <w:sz w:val="24"/>
          <w:szCs w:val="24"/>
          <w:lang w:val="fr-CH"/>
        </w:rPr>
        <w:t>000</w:t>
      </w:r>
      <w:r w:rsidR="00D53016">
        <w:rPr>
          <w:rFonts w:ascii="Arial" w:hAnsi="Arial" w:cs="Arial"/>
          <w:sz w:val="24"/>
          <w:szCs w:val="24"/>
          <w:lang w:val="fr-CH"/>
        </w:rPr>
        <w:t>.-</w:t>
      </w:r>
    </w:p>
    <w:p w14:paraId="632FB138" w14:textId="4EAAD671" w:rsidR="00D76E33" w:rsidRPr="00D47F23" w:rsidRDefault="00D47F23" w:rsidP="00D163CB">
      <w:pPr>
        <w:tabs>
          <w:tab w:val="left" w:pos="7088"/>
          <w:tab w:val="decimal" w:pos="7938"/>
        </w:tabs>
        <w:rPr>
          <w:rFonts w:ascii="Arial" w:hAnsi="Arial" w:cs="Arial"/>
          <w:sz w:val="24"/>
          <w:szCs w:val="24"/>
          <w:lang w:val="fr-CH"/>
        </w:rPr>
      </w:pPr>
      <w:r w:rsidRPr="00D47F23">
        <w:rPr>
          <w:rFonts w:ascii="Arial" w:hAnsi="Arial" w:cs="Arial"/>
          <w:sz w:val="24"/>
          <w:szCs w:val="24"/>
          <w:lang w:val="fr-CH"/>
        </w:rPr>
        <w:t xml:space="preserve">Élaboration de la nouvelle répartition par </w:t>
      </w:r>
      <w:proofErr w:type="spellStart"/>
      <w:r w:rsidRPr="00D47F23">
        <w:rPr>
          <w:rFonts w:ascii="Arial" w:hAnsi="Arial" w:cs="Arial"/>
          <w:sz w:val="24"/>
          <w:szCs w:val="24"/>
          <w:lang w:val="fr-CH"/>
        </w:rPr>
        <w:t>la</w:t>
      </w:r>
      <w:proofErr w:type="spellEnd"/>
      <w:r w:rsidRPr="00D47F23">
        <w:rPr>
          <w:rFonts w:ascii="Arial" w:hAnsi="Arial" w:cs="Arial"/>
          <w:sz w:val="24"/>
          <w:szCs w:val="24"/>
          <w:lang w:val="fr-CH"/>
        </w:rPr>
        <w:t xml:space="preserve"> ou le</w:t>
      </w:r>
      <w:r w:rsidR="00D76E33" w:rsidRPr="00D47F23">
        <w:rPr>
          <w:rFonts w:ascii="Arial" w:hAnsi="Arial" w:cs="Arial"/>
          <w:sz w:val="24"/>
          <w:szCs w:val="24"/>
          <w:lang w:val="fr-CH"/>
        </w:rPr>
        <w:t xml:space="preserve"> </w:t>
      </w:r>
      <w:r w:rsidRPr="00D47F23">
        <w:rPr>
          <w:rFonts w:ascii="Arial" w:hAnsi="Arial" w:cs="Arial"/>
          <w:sz w:val="24"/>
          <w:szCs w:val="24"/>
          <w:lang w:val="fr-CH"/>
        </w:rPr>
        <w:t>notaire</w:t>
      </w:r>
      <w:r w:rsidR="00D76E33" w:rsidRPr="00D47F23">
        <w:rPr>
          <w:rFonts w:ascii="Arial" w:hAnsi="Arial" w:cs="Arial"/>
          <w:sz w:val="24"/>
          <w:szCs w:val="24"/>
          <w:lang w:val="fr-CH"/>
        </w:rPr>
        <w:tab/>
      </w:r>
      <w:r w:rsidRPr="00D47F23">
        <w:rPr>
          <w:rFonts w:ascii="Arial" w:hAnsi="Arial" w:cs="Arial"/>
          <w:sz w:val="24"/>
          <w:szCs w:val="24"/>
          <w:lang w:val="fr-CH"/>
        </w:rPr>
        <w:t>CHF</w:t>
      </w:r>
      <w:r w:rsidR="00D76E33" w:rsidRPr="00D47F23">
        <w:rPr>
          <w:rFonts w:ascii="Arial" w:hAnsi="Arial" w:cs="Arial"/>
          <w:sz w:val="24"/>
          <w:szCs w:val="24"/>
          <w:lang w:val="fr-CH"/>
        </w:rPr>
        <w:tab/>
      </w:r>
      <w:r w:rsidR="00386B85" w:rsidRPr="00D47F23">
        <w:rPr>
          <w:rFonts w:ascii="Arial" w:hAnsi="Arial" w:cs="Arial"/>
          <w:sz w:val="24"/>
          <w:szCs w:val="24"/>
          <w:lang w:val="fr-CH"/>
        </w:rPr>
        <w:t>15</w:t>
      </w:r>
      <w:r w:rsidRPr="00D47F23">
        <w:rPr>
          <w:rFonts w:ascii="Arial" w:hAnsi="Arial" w:cs="Arial"/>
          <w:sz w:val="24"/>
          <w:szCs w:val="24"/>
          <w:lang w:val="fr-CH"/>
        </w:rPr>
        <w:t> </w:t>
      </w:r>
      <w:r w:rsidR="00D76E33" w:rsidRPr="00D47F23">
        <w:rPr>
          <w:rFonts w:ascii="Arial" w:hAnsi="Arial" w:cs="Arial"/>
          <w:sz w:val="24"/>
          <w:szCs w:val="24"/>
          <w:lang w:val="fr-CH"/>
        </w:rPr>
        <w:t>000</w:t>
      </w:r>
      <w:r w:rsidR="00D53016">
        <w:rPr>
          <w:rFonts w:ascii="Arial" w:hAnsi="Arial" w:cs="Arial"/>
          <w:sz w:val="24"/>
          <w:szCs w:val="24"/>
          <w:lang w:val="fr-CH"/>
        </w:rPr>
        <w:t>.-</w:t>
      </w:r>
      <w:r w:rsidR="00D76E33" w:rsidRPr="00D47F23">
        <w:rPr>
          <w:rFonts w:ascii="Arial" w:hAnsi="Arial" w:cs="Arial"/>
          <w:sz w:val="24"/>
          <w:szCs w:val="24"/>
          <w:lang w:val="fr-CH"/>
        </w:rPr>
        <w:br/>
        <w:t>(</w:t>
      </w:r>
      <w:r w:rsidRPr="00D47F23">
        <w:rPr>
          <w:rFonts w:ascii="Arial" w:hAnsi="Arial" w:cs="Arial"/>
          <w:sz w:val="24"/>
          <w:szCs w:val="24"/>
          <w:lang w:val="fr-CH"/>
        </w:rPr>
        <w:t>y c</w:t>
      </w:r>
      <w:r w:rsidR="00D76E33" w:rsidRPr="00D47F23">
        <w:rPr>
          <w:rFonts w:ascii="Arial" w:hAnsi="Arial" w:cs="Arial"/>
          <w:sz w:val="24"/>
          <w:szCs w:val="24"/>
          <w:lang w:val="fr-CH"/>
        </w:rPr>
        <w:t xml:space="preserve">. </w:t>
      </w:r>
      <w:r w:rsidRPr="00D47F23">
        <w:rPr>
          <w:rFonts w:ascii="Arial" w:hAnsi="Arial" w:cs="Arial"/>
          <w:sz w:val="24"/>
          <w:szCs w:val="24"/>
          <w:lang w:val="fr-CH"/>
        </w:rPr>
        <w:t xml:space="preserve">émolument </w:t>
      </w:r>
      <w:r w:rsidRPr="00BC1286">
        <w:rPr>
          <w:rFonts w:ascii="Arial" w:hAnsi="Arial" w:cs="Arial"/>
          <w:sz w:val="24"/>
          <w:szCs w:val="24"/>
          <w:lang w:val="fr-CH"/>
        </w:rPr>
        <w:t xml:space="preserve">du </w:t>
      </w:r>
      <w:r w:rsidR="00BC1286">
        <w:rPr>
          <w:rFonts w:ascii="Arial" w:hAnsi="Arial" w:cs="Arial"/>
          <w:sz w:val="24"/>
          <w:szCs w:val="24"/>
          <w:lang w:val="fr-CH"/>
        </w:rPr>
        <w:t>r</w:t>
      </w:r>
      <w:r w:rsidRPr="00BC1286">
        <w:rPr>
          <w:rFonts w:ascii="Arial" w:hAnsi="Arial" w:cs="Arial"/>
          <w:sz w:val="24"/>
          <w:szCs w:val="24"/>
          <w:lang w:val="fr-CH"/>
        </w:rPr>
        <w:t>egistre</w:t>
      </w:r>
      <w:r w:rsidRPr="00D47F23">
        <w:rPr>
          <w:rFonts w:ascii="Arial" w:hAnsi="Arial" w:cs="Arial"/>
          <w:sz w:val="24"/>
          <w:szCs w:val="24"/>
          <w:lang w:val="fr-CH"/>
        </w:rPr>
        <w:t xml:space="preserve"> foncier</w:t>
      </w:r>
      <w:r w:rsidR="00D76E33" w:rsidRPr="00D47F23">
        <w:rPr>
          <w:rFonts w:ascii="Arial" w:hAnsi="Arial" w:cs="Arial"/>
          <w:sz w:val="24"/>
          <w:szCs w:val="24"/>
          <w:lang w:val="fr-CH"/>
        </w:rPr>
        <w:t>)</w:t>
      </w:r>
    </w:p>
    <w:p w14:paraId="37AEAEA0" w14:textId="35A94049" w:rsidR="005D70D1" w:rsidRPr="00D47F23" w:rsidRDefault="00D47F23" w:rsidP="00D163CB">
      <w:pPr>
        <w:tabs>
          <w:tab w:val="left" w:pos="7088"/>
          <w:tab w:val="decimal" w:pos="7938"/>
        </w:tabs>
        <w:rPr>
          <w:rFonts w:ascii="Arial" w:hAnsi="Arial" w:cs="Arial"/>
          <w:sz w:val="24"/>
          <w:szCs w:val="24"/>
          <w:lang w:val="fr-CH"/>
        </w:rPr>
      </w:pPr>
      <w:r w:rsidRPr="00D47F23">
        <w:rPr>
          <w:rFonts w:ascii="Arial" w:hAnsi="Arial" w:cs="Arial"/>
          <w:sz w:val="24"/>
          <w:szCs w:val="24"/>
          <w:lang w:val="fr-CH"/>
        </w:rPr>
        <w:t>Abornement et mensuration</w:t>
      </w:r>
      <w:r w:rsidR="005D70D1" w:rsidRPr="00D47F23">
        <w:rPr>
          <w:rFonts w:ascii="Arial" w:hAnsi="Arial" w:cs="Arial"/>
          <w:sz w:val="24"/>
          <w:szCs w:val="24"/>
          <w:lang w:val="fr-CH"/>
        </w:rPr>
        <w:tab/>
      </w:r>
      <w:r w:rsidRPr="00D47F23">
        <w:rPr>
          <w:rFonts w:ascii="Arial" w:hAnsi="Arial" w:cs="Arial"/>
          <w:sz w:val="24"/>
          <w:szCs w:val="24"/>
          <w:lang w:val="fr-CH"/>
        </w:rPr>
        <w:t>CHF</w:t>
      </w:r>
      <w:r w:rsidR="005D70D1" w:rsidRPr="00D47F23">
        <w:rPr>
          <w:rFonts w:ascii="Arial" w:hAnsi="Arial" w:cs="Arial"/>
          <w:sz w:val="24"/>
          <w:szCs w:val="24"/>
          <w:lang w:val="fr-CH"/>
        </w:rPr>
        <w:tab/>
        <w:t>15</w:t>
      </w:r>
      <w:r w:rsidRPr="00D47F23">
        <w:rPr>
          <w:rFonts w:ascii="Arial" w:hAnsi="Arial" w:cs="Arial"/>
          <w:sz w:val="24"/>
          <w:szCs w:val="24"/>
          <w:lang w:val="fr-CH"/>
        </w:rPr>
        <w:t> </w:t>
      </w:r>
      <w:r w:rsidR="005D70D1" w:rsidRPr="00D47F23">
        <w:rPr>
          <w:rFonts w:ascii="Arial" w:hAnsi="Arial" w:cs="Arial"/>
          <w:sz w:val="24"/>
          <w:szCs w:val="24"/>
          <w:lang w:val="fr-CH"/>
        </w:rPr>
        <w:t>000</w:t>
      </w:r>
      <w:r w:rsidR="00D53016">
        <w:rPr>
          <w:rFonts w:ascii="Arial" w:hAnsi="Arial" w:cs="Arial"/>
          <w:sz w:val="24"/>
          <w:szCs w:val="24"/>
          <w:lang w:val="fr-CH"/>
        </w:rPr>
        <w:t>.-</w:t>
      </w:r>
    </w:p>
    <w:p w14:paraId="436DFE93" w14:textId="6F0FE7A7" w:rsidR="005D70D1" w:rsidRPr="00D47F23" w:rsidRDefault="00D47F23" w:rsidP="00D163CB">
      <w:pPr>
        <w:tabs>
          <w:tab w:val="left" w:pos="7088"/>
          <w:tab w:val="decimal" w:pos="7938"/>
        </w:tabs>
        <w:rPr>
          <w:rFonts w:ascii="Arial" w:hAnsi="Arial" w:cs="Arial"/>
          <w:sz w:val="24"/>
          <w:szCs w:val="24"/>
          <w:lang w:val="fr-CH"/>
        </w:rPr>
      </w:pPr>
      <w:r w:rsidRPr="00D47F23">
        <w:rPr>
          <w:rFonts w:ascii="Arial" w:hAnsi="Arial" w:cs="Arial"/>
          <w:sz w:val="24"/>
          <w:szCs w:val="24"/>
          <w:lang w:val="fr-CH"/>
        </w:rPr>
        <w:t>Arrondi</w:t>
      </w:r>
      <w:r w:rsidR="005D70D1" w:rsidRPr="00D47F23">
        <w:rPr>
          <w:rFonts w:ascii="Arial" w:hAnsi="Arial" w:cs="Arial"/>
          <w:sz w:val="24"/>
          <w:szCs w:val="24"/>
          <w:lang w:val="fr-CH"/>
        </w:rPr>
        <w:t xml:space="preserve"> </w:t>
      </w:r>
      <w:r w:rsidRPr="00D47F23">
        <w:rPr>
          <w:rFonts w:ascii="Arial" w:hAnsi="Arial" w:cs="Arial"/>
          <w:sz w:val="24"/>
          <w:szCs w:val="24"/>
          <w:lang w:val="fr-CH"/>
        </w:rPr>
        <w:t>et</w:t>
      </w:r>
      <w:r w:rsidR="005D70D1" w:rsidRPr="00D47F23">
        <w:rPr>
          <w:rFonts w:ascii="Arial" w:hAnsi="Arial" w:cs="Arial"/>
          <w:sz w:val="24"/>
          <w:szCs w:val="24"/>
          <w:lang w:val="fr-CH"/>
        </w:rPr>
        <w:t xml:space="preserve"> </w:t>
      </w:r>
      <w:r w:rsidRPr="00D47F23">
        <w:rPr>
          <w:rFonts w:ascii="Arial" w:hAnsi="Arial" w:cs="Arial"/>
          <w:sz w:val="24"/>
          <w:szCs w:val="24"/>
          <w:lang w:val="fr-CH"/>
        </w:rPr>
        <w:t>TVA de</w:t>
      </w:r>
      <w:r w:rsidR="005C34B5">
        <w:rPr>
          <w:rFonts w:ascii="Arial" w:hAnsi="Arial" w:cs="Arial"/>
          <w:sz w:val="24"/>
          <w:szCs w:val="24"/>
          <w:lang w:val="fr-CH"/>
        </w:rPr>
        <w:t> </w:t>
      </w:r>
      <w:r w:rsidR="005D70D1" w:rsidRPr="00D47F23">
        <w:rPr>
          <w:rFonts w:ascii="Arial" w:hAnsi="Arial" w:cs="Arial"/>
          <w:sz w:val="24"/>
          <w:szCs w:val="24"/>
          <w:lang w:val="fr-CH"/>
        </w:rPr>
        <w:t>7</w:t>
      </w:r>
      <w:r w:rsidRPr="00D47F23">
        <w:rPr>
          <w:rFonts w:ascii="Arial" w:hAnsi="Arial" w:cs="Arial"/>
          <w:sz w:val="24"/>
          <w:szCs w:val="24"/>
          <w:lang w:val="fr-CH"/>
        </w:rPr>
        <w:t>,</w:t>
      </w:r>
      <w:r w:rsidR="005D70D1" w:rsidRPr="00D47F23">
        <w:rPr>
          <w:rFonts w:ascii="Arial" w:hAnsi="Arial" w:cs="Arial"/>
          <w:sz w:val="24"/>
          <w:szCs w:val="24"/>
          <w:lang w:val="fr-CH"/>
        </w:rPr>
        <w:t>7</w:t>
      </w:r>
      <w:r w:rsidR="005C34B5">
        <w:rPr>
          <w:rFonts w:ascii="Arial" w:hAnsi="Arial" w:cs="Arial"/>
          <w:sz w:val="24"/>
          <w:szCs w:val="24"/>
          <w:lang w:val="fr-CH"/>
        </w:rPr>
        <w:t> </w:t>
      </w:r>
      <w:r w:rsidR="005D70D1" w:rsidRPr="00D47F23">
        <w:rPr>
          <w:rFonts w:ascii="Arial" w:hAnsi="Arial" w:cs="Arial"/>
          <w:sz w:val="24"/>
          <w:szCs w:val="24"/>
          <w:lang w:val="fr-CH"/>
        </w:rPr>
        <w:t>%</w:t>
      </w:r>
      <w:r w:rsidR="005D70D1" w:rsidRPr="00D47F23">
        <w:rPr>
          <w:rFonts w:ascii="Arial" w:hAnsi="Arial" w:cs="Arial"/>
          <w:sz w:val="24"/>
          <w:szCs w:val="24"/>
          <w:lang w:val="fr-CH"/>
        </w:rPr>
        <w:tab/>
      </w:r>
      <w:r w:rsidRPr="00D47F23">
        <w:rPr>
          <w:rFonts w:ascii="Arial" w:hAnsi="Arial" w:cs="Arial"/>
          <w:sz w:val="24"/>
          <w:szCs w:val="24"/>
          <w:lang w:val="fr-CH"/>
        </w:rPr>
        <w:t>CHF</w:t>
      </w:r>
      <w:r w:rsidR="005D70D1" w:rsidRPr="00D47F23">
        <w:rPr>
          <w:rFonts w:ascii="Arial" w:hAnsi="Arial" w:cs="Arial"/>
          <w:sz w:val="24"/>
          <w:szCs w:val="24"/>
          <w:lang w:val="fr-CH"/>
        </w:rPr>
        <w:tab/>
      </w:r>
      <w:r w:rsidR="003D7C91">
        <w:rPr>
          <w:rFonts w:ascii="Arial" w:hAnsi="Arial" w:cs="Arial"/>
          <w:sz w:val="24"/>
          <w:szCs w:val="24"/>
          <w:lang w:val="fr-CH"/>
        </w:rPr>
        <w:t xml:space="preserve">   </w:t>
      </w:r>
      <w:r w:rsidR="005D70D1" w:rsidRPr="00D47F23">
        <w:rPr>
          <w:rFonts w:ascii="Arial" w:hAnsi="Arial" w:cs="Arial"/>
          <w:sz w:val="24"/>
          <w:szCs w:val="24"/>
          <w:lang w:val="fr-CH"/>
        </w:rPr>
        <w:t>5</w:t>
      </w:r>
      <w:r w:rsidR="003D7C91">
        <w:rPr>
          <w:rFonts w:ascii="Arial" w:hAnsi="Arial" w:cs="Arial"/>
          <w:sz w:val="24"/>
          <w:szCs w:val="24"/>
          <w:lang w:val="fr-CH"/>
        </w:rPr>
        <w:t> </w:t>
      </w:r>
      <w:r w:rsidR="005D70D1" w:rsidRPr="00D47F23">
        <w:rPr>
          <w:rFonts w:ascii="Arial" w:hAnsi="Arial" w:cs="Arial"/>
          <w:sz w:val="24"/>
          <w:szCs w:val="24"/>
          <w:lang w:val="fr-CH"/>
        </w:rPr>
        <w:t>000</w:t>
      </w:r>
      <w:r w:rsidR="00D53016">
        <w:rPr>
          <w:rFonts w:ascii="Arial" w:hAnsi="Arial" w:cs="Arial"/>
          <w:sz w:val="24"/>
          <w:szCs w:val="24"/>
          <w:lang w:val="fr-CH"/>
        </w:rPr>
        <w:t>.-</w:t>
      </w:r>
    </w:p>
    <w:p w14:paraId="6DCC2E0F" w14:textId="64C1E296" w:rsidR="005D70D1" w:rsidRPr="0085720A" w:rsidRDefault="005D70D1" w:rsidP="00D163CB">
      <w:pPr>
        <w:tabs>
          <w:tab w:val="left" w:pos="7088"/>
          <w:tab w:val="decimal" w:pos="7938"/>
        </w:tabs>
        <w:spacing w:after="240"/>
        <w:rPr>
          <w:rFonts w:ascii="Arial" w:hAnsi="Arial" w:cs="Arial"/>
          <w:b/>
          <w:sz w:val="24"/>
          <w:szCs w:val="24"/>
          <w:lang w:val="fr-CH"/>
        </w:rPr>
      </w:pPr>
      <w:r w:rsidRPr="0085720A">
        <w:rPr>
          <w:rFonts w:ascii="Arial" w:hAnsi="Arial" w:cs="Arial"/>
          <w:b/>
          <w:sz w:val="24"/>
          <w:szCs w:val="24"/>
          <w:lang w:val="fr-CH"/>
        </w:rPr>
        <w:t>TOTAL</w:t>
      </w:r>
      <w:r w:rsidRPr="0085720A">
        <w:rPr>
          <w:rFonts w:ascii="Arial" w:hAnsi="Arial" w:cs="Arial"/>
          <w:b/>
          <w:sz w:val="24"/>
          <w:szCs w:val="24"/>
          <w:lang w:val="fr-CH"/>
        </w:rPr>
        <w:tab/>
      </w:r>
      <w:r w:rsidR="00D47F23" w:rsidRPr="0085720A">
        <w:rPr>
          <w:rFonts w:ascii="Arial" w:hAnsi="Arial" w:cs="Arial"/>
          <w:b/>
          <w:sz w:val="24"/>
          <w:szCs w:val="24"/>
          <w:lang w:val="fr-CH"/>
        </w:rPr>
        <w:t>CHF</w:t>
      </w:r>
      <w:r w:rsidRPr="0085720A">
        <w:rPr>
          <w:rFonts w:ascii="Arial" w:hAnsi="Arial" w:cs="Arial"/>
          <w:b/>
          <w:sz w:val="24"/>
          <w:szCs w:val="24"/>
          <w:lang w:val="fr-CH"/>
        </w:rPr>
        <w:tab/>
      </w:r>
      <w:r w:rsidR="00585921" w:rsidRPr="0085720A">
        <w:rPr>
          <w:rFonts w:ascii="Arial" w:hAnsi="Arial" w:cs="Arial"/>
          <w:b/>
          <w:sz w:val="24"/>
          <w:szCs w:val="24"/>
          <w:lang w:val="fr-CH"/>
        </w:rPr>
        <w:t>60</w:t>
      </w:r>
      <w:r w:rsidR="00D47F23" w:rsidRPr="0085720A">
        <w:rPr>
          <w:rFonts w:ascii="Arial" w:hAnsi="Arial" w:cs="Arial"/>
          <w:b/>
          <w:sz w:val="24"/>
          <w:szCs w:val="24"/>
          <w:lang w:val="fr-CH"/>
        </w:rPr>
        <w:t> </w:t>
      </w:r>
      <w:r w:rsidRPr="0085720A">
        <w:rPr>
          <w:rFonts w:ascii="Arial" w:hAnsi="Arial" w:cs="Arial"/>
          <w:b/>
          <w:sz w:val="24"/>
          <w:szCs w:val="24"/>
          <w:lang w:val="fr-CH"/>
        </w:rPr>
        <w:t>000</w:t>
      </w:r>
      <w:r w:rsidR="00D53016">
        <w:rPr>
          <w:rFonts w:ascii="Arial" w:hAnsi="Arial" w:cs="Arial"/>
          <w:b/>
          <w:sz w:val="24"/>
          <w:szCs w:val="24"/>
          <w:lang w:val="fr-CH"/>
        </w:rPr>
        <w:t>.-</w:t>
      </w:r>
    </w:p>
    <w:p w14:paraId="4D0FDB6D" w14:textId="3EA8D046" w:rsidR="005D70D1" w:rsidRPr="00EF4999" w:rsidRDefault="005C34B5" w:rsidP="00D76E33">
      <w:pPr>
        <w:tabs>
          <w:tab w:val="left" w:pos="6521"/>
          <w:tab w:val="decimal" w:pos="8080"/>
        </w:tabs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>C</w:t>
      </w:r>
      <w:r w:rsidR="00D47F23" w:rsidRPr="00D47F23">
        <w:rPr>
          <w:rFonts w:ascii="Arial" w:hAnsi="Arial" w:cs="Arial"/>
          <w:sz w:val="24"/>
          <w:szCs w:val="24"/>
          <w:lang w:val="fr-CH"/>
        </w:rPr>
        <w:t xml:space="preserve">e devis </w:t>
      </w:r>
      <w:r w:rsidR="00D47F23" w:rsidRPr="00EF4999">
        <w:rPr>
          <w:rFonts w:ascii="Arial" w:hAnsi="Arial" w:cs="Arial"/>
          <w:sz w:val="24"/>
          <w:szCs w:val="24"/>
          <w:lang w:val="fr-CH"/>
        </w:rPr>
        <w:t>est fondé sur l</w:t>
      </w:r>
      <w:r w:rsidR="00735FBC">
        <w:rPr>
          <w:rFonts w:ascii="Arial" w:hAnsi="Arial" w:cs="Arial"/>
          <w:sz w:val="24"/>
          <w:szCs w:val="24"/>
          <w:lang w:val="fr-CH"/>
        </w:rPr>
        <w:t>’</w:t>
      </w:r>
      <w:r w:rsidR="00D47F23" w:rsidRPr="00EF4999">
        <w:rPr>
          <w:rFonts w:ascii="Arial" w:hAnsi="Arial" w:cs="Arial"/>
          <w:sz w:val="24"/>
          <w:szCs w:val="24"/>
          <w:lang w:val="fr-CH"/>
        </w:rPr>
        <w:t>hypothèse d</w:t>
      </w:r>
      <w:r w:rsidR="00735FBC">
        <w:rPr>
          <w:rFonts w:ascii="Arial" w:hAnsi="Arial" w:cs="Arial"/>
          <w:sz w:val="24"/>
          <w:szCs w:val="24"/>
          <w:lang w:val="fr-CH"/>
        </w:rPr>
        <w:t>’</w:t>
      </w:r>
      <w:r w:rsidR="00D47F23" w:rsidRPr="00EF4999">
        <w:rPr>
          <w:rFonts w:ascii="Arial" w:hAnsi="Arial" w:cs="Arial"/>
          <w:sz w:val="24"/>
          <w:szCs w:val="24"/>
          <w:lang w:val="fr-CH"/>
        </w:rPr>
        <w:t xml:space="preserve">un remaniement </w:t>
      </w:r>
      <w:r>
        <w:rPr>
          <w:rFonts w:ascii="Arial" w:hAnsi="Arial" w:cs="Arial"/>
          <w:sz w:val="24"/>
          <w:szCs w:val="24"/>
          <w:lang w:val="fr-CH"/>
        </w:rPr>
        <w:t>dans le cadre d</w:t>
      </w:r>
      <w:r w:rsidR="00735FBC">
        <w:rPr>
          <w:rFonts w:ascii="Arial" w:hAnsi="Arial" w:cs="Arial"/>
          <w:sz w:val="24"/>
          <w:szCs w:val="24"/>
          <w:lang w:val="fr-CH"/>
        </w:rPr>
        <w:t>’</w:t>
      </w:r>
      <w:r w:rsidR="00D47F23" w:rsidRPr="00EF4999">
        <w:rPr>
          <w:rFonts w:ascii="Arial" w:hAnsi="Arial" w:cs="Arial"/>
          <w:sz w:val="24"/>
          <w:szCs w:val="24"/>
          <w:lang w:val="fr-CH"/>
        </w:rPr>
        <w:t>une procédure de gré à gré</w:t>
      </w:r>
      <w:r w:rsidR="005D70D1" w:rsidRPr="00EF4999">
        <w:rPr>
          <w:rFonts w:ascii="Arial" w:hAnsi="Arial" w:cs="Arial"/>
          <w:sz w:val="24"/>
          <w:szCs w:val="24"/>
          <w:lang w:val="fr-CH"/>
        </w:rPr>
        <w:t xml:space="preserve">. </w:t>
      </w:r>
      <w:r w:rsidR="00D47F23" w:rsidRPr="00EF4999">
        <w:rPr>
          <w:rFonts w:ascii="Arial" w:hAnsi="Arial" w:cs="Arial"/>
          <w:sz w:val="24"/>
          <w:szCs w:val="24"/>
          <w:lang w:val="fr-CH"/>
        </w:rPr>
        <w:t xml:space="preserve">Un remaniement parcellaire de terrains à bâtir </w:t>
      </w:r>
      <w:r w:rsidR="00C655DE">
        <w:rPr>
          <w:rFonts w:ascii="Arial" w:hAnsi="Arial" w:cs="Arial"/>
          <w:sz w:val="24"/>
          <w:szCs w:val="24"/>
          <w:lang w:val="fr-CH"/>
        </w:rPr>
        <w:t xml:space="preserve">requérant la </w:t>
      </w:r>
      <w:r w:rsidR="00D47F23" w:rsidRPr="00EF4999">
        <w:rPr>
          <w:rFonts w:ascii="Arial" w:hAnsi="Arial" w:cs="Arial"/>
          <w:sz w:val="24"/>
          <w:szCs w:val="24"/>
          <w:lang w:val="fr-CH"/>
        </w:rPr>
        <w:t>création d</w:t>
      </w:r>
      <w:r w:rsidR="00735FBC">
        <w:rPr>
          <w:rFonts w:ascii="Arial" w:hAnsi="Arial" w:cs="Arial"/>
          <w:sz w:val="24"/>
          <w:szCs w:val="24"/>
          <w:lang w:val="fr-CH"/>
        </w:rPr>
        <w:t>’</w:t>
      </w:r>
      <w:r w:rsidR="00D47F23" w:rsidRPr="00EF4999">
        <w:rPr>
          <w:rFonts w:ascii="Arial" w:hAnsi="Arial" w:cs="Arial"/>
          <w:sz w:val="24"/>
          <w:szCs w:val="24"/>
          <w:lang w:val="fr-CH"/>
        </w:rPr>
        <w:t xml:space="preserve">un syndicat </w:t>
      </w:r>
      <w:r w:rsidR="00DF477B">
        <w:rPr>
          <w:rFonts w:ascii="Arial" w:hAnsi="Arial" w:cs="Arial"/>
          <w:sz w:val="24"/>
          <w:szCs w:val="24"/>
          <w:lang w:val="fr-CH"/>
        </w:rPr>
        <w:t>ad</w:t>
      </w:r>
      <w:r w:rsidR="006064B3">
        <w:rPr>
          <w:rFonts w:ascii="Arial" w:hAnsi="Arial" w:cs="Arial"/>
          <w:sz w:val="24"/>
          <w:szCs w:val="24"/>
          <w:lang w:val="fr-CH"/>
        </w:rPr>
        <w:t> </w:t>
      </w:r>
      <w:r w:rsidR="00DF477B">
        <w:rPr>
          <w:rFonts w:ascii="Arial" w:hAnsi="Arial" w:cs="Arial"/>
          <w:sz w:val="24"/>
          <w:szCs w:val="24"/>
          <w:lang w:val="fr-CH"/>
        </w:rPr>
        <w:t>hoc</w:t>
      </w:r>
      <w:r w:rsidR="00D47F23" w:rsidRPr="00EF4999">
        <w:rPr>
          <w:rFonts w:ascii="Arial" w:hAnsi="Arial" w:cs="Arial"/>
          <w:sz w:val="24"/>
          <w:szCs w:val="24"/>
          <w:lang w:val="fr-CH"/>
        </w:rPr>
        <w:t xml:space="preserve"> entraînerait des frais supplémentaires</w:t>
      </w:r>
      <w:r w:rsidR="005D70D1" w:rsidRPr="00EF4999">
        <w:rPr>
          <w:rFonts w:ascii="Arial" w:hAnsi="Arial" w:cs="Arial"/>
          <w:sz w:val="24"/>
          <w:szCs w:val="24"/>
          <w:lang w:val="fr-CH"/>
        </w:rPr>
        <w:t>.</w:t>
      </w:r>
    </w:p>
    <w:p w14:paraId="7461C6AD" w14:textId="0A96FFBD" w:rsidR="005D70D1" w:rsidRPr="00EF4999" w:rsidRDefault="00C655DE" w:rsidP="00D76E33">
      <w:pPr>
        <w:tabs>
          <w:tab w:val="left" w:pos="6521"/>
          <w:tab w:val="decimal" w:pos="8080"/>
        </w:tabs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>Les frais s</w:t>
      </w:r>
      <w:r w:rsidR="00EF4999" w:rsidRPr="00EF4999">
        <w:rPr>
          <w:rFonts w:ascii="Arial" w:hAnsi="Arial" w:cs="Arial"/>
          <w:sz w:val="24"/>
          <w:szCs w:val="24"/>
          <w:lang w:val="fr-CH"/>
        </w:rPr>
        <w:t xml:space="preserve">ont répartis en fonction des nouvelles </w:t>
      </w:r>
      <w:r w:rsidR="00EF4999" w:rsidRPr="00BC1286">
        <w:rPr>
          <w:rFonts w:ascii="Arial" w:hAnsi="Arial" w:cs="Arial"/>
          <w:sz w:val="24"/>
          <w:szCs w:val="24"/>
          <w:lang w:val="fr-CH"/>
        </w:rPr>
        <w:t>surfaces des biens-fonds, compte</w:t>
      </w:r>
      <w:r w:rsidR="00BC1286">
        <w:rPr>
          <w:rFonts w:ascii="Arial" w:hAnsi="Arial" w:cs="Arial"/>
          <w:sz w:val="24"/>
          <w:szCs w:val="24"/>
          <w:lang w:val="fr-CH"/>
        </w:rPr>
        <w:t xml:space="preserve"> tenu</w:t>
      </w:r>
      <w:r w:rsidR="00EF4999" w:rsidRPr="00BC1286">
        <w:rPr>
          <w:rFonts w:ascii="Arial" w:hAnsi="Arial" w:cs="Arial"/>
          <w:sz w:val="24"/>
          <w:szCs w:val="24"/>
          <w:lang w:val="fr-CH"/>
        </w:rPr>
        <w:t xml:space="preserve"> d</w:t>
      </w:r>
      <w:r w:rsidR="00735FBC">
        <w:rPr>
          <w:rFonts w:ascii="Arial" w:hAnsi="Arial" w:cs="Arial"/>
          <w:sz w:val="24"/>
          <w:szCs w:val="24"/>
          <w:lang w:val="fr-CH"/>
        </w:rPr>
        <w:t>’</w:t>
      </w:r>
      <w:r w:rsidR="00EF4999" w:rsidRPr="00BC1286">
        <w:rPr>
          <w:rFonts w:ascii="Arial" w:hAnsi="Arial" w:cs="Arial"/>
          <w:sz w:val="24"/>
          <w:szCs w:val="24"/>
          <w:lang w:val="fr-CH"/>
        </w:rPr>
        <w:t>éventuels avantages ou désagréments découla</w:t>
      </w:r>
      <w:r w:rsidR="00EF4999" w:rsidRPr="00EF4999">
        <w:rPr>
          <w:rFonts w:ascii="Arial" w:hAnsi="Arial" w:cs="Arial"/>
          <w:sz w:val="24"/>
          <w:szCs w:val="24"/>
          <w:lang w:val="fr-CH"/>
        </w:rPr>
        <w:t>nt du remaniement</w:t>
      </w:r>
      <w:r w:rsidR="007B3614" w:rsidRPr="00EF4999">
        <w:rPr>
          <w:rFonts w:ascii="Arial" w:hAnsi="Arial" w:cs="Arial"/>
          <w:sz w:val="24"/>
          <w:szCs w:val="24"/>
          <w:lang w:val="fr-CH"/>
        </w:rPr>
        <w:t>.</w:t>
      </w:r>
    </w:p>
    <w:p w14:paraId="660FD222" w14:textId="0CBCA630" w:rsidR="00AB125D" w:rsidRPr="00EF4999" w:rsidRDefault="00EF4999" w:rsidP="007B3614">
      <w:pPr>
        <w:rPr>
          <w:rFonts w:ascii="Arial" w:hAnsi="Arial" w:cs="Arial"/>
          <w:sz w:val="24"/>
          <w:szCs w:val="24"/>
          <w:lang w:val="fr-CH"/>
        </w:rPr>
      </w:pPr>
      <w:r w:rsidRPr="00EF4999">
        <w:rPr>
          <w:rFonts w:ascii="Arial" w:hAnsi="Arial" w:cs="Arial"/>
          <w:sz w:val="24"/>
          <w:szCs w:val="24"/>
          <w:lang w:val="fr-CH"/>
        </w:rPr>
        <w:t>La surface du chemin existant sur les parcelles</w:t>
      </w:r>
      <w:r w:rsidR="0059759B">
        <w:rPr>
          <w:rFonts w:ascii="Arial" w:hAnsi="Arial" w:cs="Arial"/>
          <w:sz w:val="24"/>
          <w:szCs w:val="24"/>
          <w:lang w:val="fr-CH"/>
        </w:rPr>
        <w:t> </w:t>
      </w:r>
      <w:r w:rsidRPr="00EF4999">
        <w:rPr>
          <w:rFonts w:ascii="Arial" w:hAnsi="Arial" w:cs="Arial"/>
          <w:sz w:val="24"/>
          <w:szCs w:val="24"/>
          <w:lang w:val="fr-CH"/>
        </w:rPr>
        <w:t xml:space="preserve">4382 </w:t>
      </w:r>
      <w:r>
        <w:rPr>
          <w:rFonts w:ascii="Arial" w:hAnsi="Arial" w:cs="Arial"/>
          <w:sz w:val="24"/>
          <w:szCs w:val="24"/>
          <w:lang w:val="fr-CH"/>
        </w:rPr>
        <w:t>et</w:t>
      </w:r>
      <w:r w:rsidRPr="00EF4999">
        <w:rPr>
          <w:rFonts w:ascii="Arial" w:hAnsi="Arial" w:cs="Arial"/>
          <w:sz w:val="24"/>
          <w:szCs w:val="24"/>
          <w:lang w:val="fr-CH"/>
        </w:rPr>
        <w:t xml:space="preserve"> 595 et les surfaces attribuées à la commune municipale de </w:t>
      </w:r>
      <w:r w:rsidR="00D53016">
        <w:rPr>
          <w:rFonts w:ascii="Arial" w:hAnsi="Arial" w:cs="Arial"/>
          <w:sz w:val="24"/>
          <w:szCs w:val="24"/>
          <w:lang w:val="fr-CH"/>
        </w:rPr>
        <w:t>Tramelan</w:t>
      </w:r>
      <w:r w:rsidRPr="00EF4999">
        <w:rPr>
          <w:rFonts w:ascii="Arial" w:hAnsi="Arial" w:cs="Arial"/>
          <w:sz w:val="24"/>
          <w:szCs w:val="24"/>
          <w:lang w:val="fr-CH"/>
        </w:rPr>
        <w:t xml:space="preserve"> pour les installations d</w:t>
      </w:r>
      <w:r w:rsidR="00735FBC">
        <w:rPr>
          <w:rFonts w:ascii="Arial" w:hAnsi="Arial" w:cs="Arial"/>
          <w:sz w:val="24"/>
          <w:szCs w:val="24"/>
          <w:lang w:val="fr-CH"/>
        </w:rPr>
        <w:t>’</w:t>
      </w:r>
      <w:r w:rsidRPr="00EF4999">
        <w:rPr>
          <w:rFonts w:ascii="Arial" w:hAnsi="Arial" w:cs="Arial"/>
          <w:sz w:val="24"/>
          <w:szCs w:val="24"/>
          <w:lang w:val="fr-CH"/>
        </w:rPr>
        <w:t>équipement ne sont pas prises en c</w:t>
      </w:r>
      <w:r>
        <w:rPr>
          <w:rFonts w:ascii="Arial" w:hAnsi="Arial" w:cs="Arial"/>
          <w:sz w:val="24"/>
          <w:szCs w:val="24"/>
          <w:lang w:val="fr-CH"/>
        </w:rPr>
        <w:t>o</w:t>
      </w:r>
      <w:r w:rsidRPr="00EF4999">
        <w:rPr>
          <w:rFonts w:ascii="Arial" w:hAnsi="Arial" w:cs="Arial"/>
          <w:sz w:val="24"/>
          <w:szCs w:val="24"/>
          <w:lang w:val="fr-CH"/>
        </w:rPr>
        <w:t>mpte dans le calcul de répartition des frais de remaniement</w:t>
      </w:r>
      <w:r w:rsidR="00AB125D" w:rsidRPr="00EF4999">
        <w:rPr>
          <w:rFonts w:ascii="Arial" w:hAnsi="Arial" w:cs="Arial"/>
          <w:sz w:val="24"/>
          <w:szCs w:val="24"/>
          <w:lang w:val="fr-CH"/>
        </w:rPr>
        <w:t>.</w:t>
      </w:r>
    </w:p>
    <w:p w14:paraId="07FD42CA" w14:textId="2D6BA194" w:rsidR="007B3614" w:rsidRPr="00D81BE1" w:rsidRDefault="00D81BE1" w:rsidP="00D76E33">
      <w:pPr>
        <w:tabs>
          <w:tab w:val="left" w:pos="6521"/>
          <w:tab w:val="decimal" w:pos="8080"/>
        </w:tabs>
        <w:rPr>
          <w:rFonts w:ascii="Arial" w:hAnsi="Arial" w:cs="Arial"/>
          <w:sz w:val="24"/>
          <w:szCs w:val="24"/>
          <w:lang w:val="fr-CH"/>
        </w:rPr>
      </w:pPr>
      <w:r w:rsidRPr="00EF4999">
        <w:rPr>
          <w:rFonts w:ascii="Arial" w:hAnsi="Arial" w:cs="Arial"/>
          <w:sz w:val="24"/>
          <w:szCs w:val="24"/>
          <w:lang w:val="fr-CH"/>
        </w:rPr>
        <w:t>Dans le nouvel état, les frais de remaniement s</w:t>
      </w:r>
      <w:r w:rsidR="00735FBC">
        <w:rPr>
          <w:rFonts w:ascii="Arial" w:hAnsi="Arial" w:cs="Arial"/>
          <w:sz w:val="24"/>
          <w:szCs w:val="24"/>
          <w:lang w:val="fr-CH"/>
        </w:rPr>
        <w:t>’</w:t>
      </w:r>
      <w:r w:rsidRPr="00EF4999">
        <w:rPr>
          <w:rFonts w:ascii="Arial" w:hAnsi="Arial" w:cs="Arial"/>
          <w:sz w:val="24"/>
          <w:szCs w:val="24"/>
          <w:lang w:val="fr-CH"/>
        </w:rPr>
        <w:t>élèvent, sur la base de l</w:t>
      </w:r>
      <w:r w:rsidR="00735FBC">
        <w:rPr>
          <w:rFonts w:ascii="Arial" w:hAnsi="Arial" w:cs="Arial"/>
          <w:sz w:val="24"/>
          <w:szCs w:val="24"/>
          <w:lang w:val="fr-CH"/>
        </w:rPr>
        <w:t>’</w:t>
      </w:r>
      <w:r w:rsidRPr="00EF4999">
        <w:rPr>
          <w:rFonts w:ascii="Arial" w:hAnsi="Arial" w:cs="Arial"/>
          <w:sz w:val="24"/>
          <w:szCs w:val="24"/>
          <w:lang w:val="fr-CH"/>
        </w:rPr>
        <w:t xml:space="preserve">évaluation ci-dessus, à environ </w:t>
      </w:r>
      <w:r w:rsidR="005266C5">
        <w:rPr>
          <w:rFonts w:ascii="Arial" w:hAnsi="Arial" w:cs="Arial"/>
          <w:sz w:val="24"/>
          <w:szCs w:val="24"/>
          <w:lang w:val="fr-CH"/>
        </w:rPr>
        <w:t>cinq</w:t>
      </w:r>
      <w:r w:rsidR="004A117F" w:rsidRPr="00EF4999">
        <w:rPr>
          <w:rFonts w:ascii="Arial" w:hAnsi="Arial" w:cs="Arial"/>
          <w:sz w:val="24"/>
          <w:szCs w:val="24"/>
          <w:lang w:val="fr-CH"/>
        </w:rPr>
        <w:t> </w:t>
      </w:r>
      <w:r w:rsidRPr="00EF4999">
        <w:rPr>
          <w:rFonts w:ascii="Arial" w:hAnsi="Arial" w:cs="Arial"/>
          <w:sz w:val="24"/>
          <w:szCs w:val="24"/>
          <w:lang w:val="fr-CH"/>
        </w:rPr>
        <w:t>francs par mètre carré.</w:t>
      </w:r>
    </w:p>
    <w:p w14:paraId="19F7EA18" w14:textId="77777777" w:rsidR="00D76E33" w:rsidRPr="00D81BE1" w:rsidRDefault="00D76E33" w:rsidP="00D76E33">
      <w:pPr>
        <w:tabs>
          <w:tab w:val="left" w:pos="6521"/>
          <w:tab w:val="decimal" w:pos="8080"/>
        </w:tabs>
        <w:rPr>
          <w:rFonts w:ascii="Arial" w:hAnsi="Arial" w:cs="Arial"/>
          <w:sz w:val="24"/>
          <w:szCs w:val="24"/>
          <w:lang w:val="fr-CH"/>
        </w:rPr>
      </w:pPr>
    </w:p>
    <w:p w14:paraId="56DC62B9" w14:textId="064FC849" w:rsidR="00D76E33" w:rsidRPr="00BC6A9B" w:rsidRDefault="00D53016" w:rsidP="00D76E33">
      <w:pPr>
        <w:tabs>
          <w:tab w:val="left" w:pos="3969"/>
          <w:tab w:val="decimal" w:pos="5670"/>
        </w:tabs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>Tramelan</w:t>
      </w:r>
      <w:r w:rsidR="00010A37" w:rsidRPr="00BC6A9B">
        <w:rPr>
          <w:rFonts w:ascii="Arial" w:hAnsi="Arial" w:cs="Arial"/>
          <w:sz w:val="24"/>
          <w:szCs w:val="24"/>
          <w:lang w:val="fr-CH"/>
        </w:rPr>
        <w:t xml:space="preserve">, </w:t>
      </w:r>
      <w:r w:rsidR="00BC6A9B">
        <w:rPr>
          <w:rFonts w:ascii="Arial" w:hAnsi="Arial" w:cs="Arial"/>
          <w:sz w:val="24"/>
          <w:szCs w:val="24"/>
          <w:lang w:val="fr-CH"/>
        </w:rPr>
        <w:t xml:space="preserve">le </w:t>
      </w:r>
      <w:r w:rsidR="00BC6A9B" w:rsidRPr="00BC6A9B">
        <w:rPr>
          <w:rFonts w:ascii="Arial" w:hAnsi="Arial" w:cs="Arial"/>
          <w:sz w:val="24"/>
          <w:szCs w:val="24"/>
          <w:highlight w:val="green"/>
          <w:lang w:val="fr-CH"/>
        </w:rPr>
        <w:t>00</w:t>
      </w:r>
      <w:r w:rsidR="00BC6A9B">
        <w:rPr>
          <w:rFonts w:ascii="Arial" w:hAnsi="Arial" w:cs="Arial"/>
          <w:sz w:val="24"/>
          <w:szCs w:val="24"/>
          <w:highlight w:val="green"/>
          <w:lang w:val="fr-CH"/>
        </w:rPr>
        <w:t> </w:t>
      </w:r>
      <w:r w:rsidR="00BC6A9B" w:rsidRPr="00BC6A9B">
        <w:rPr>
          <w:rFonts w:ascii="Arial" w:hAnsi="Arial" w:cs="Arial"/>
          <w:sz w:val="24"/>
          <w:szCs w:val="24"/>
          <w:highlight w:val="green"/>
          <w:lang w:val="fr-CH"/>
        </w:rPr>
        <w:t>mois</w:t>
      </w:r>
      <w:r w:rsidR="00BC6A9B">
        <w:rPr>
          <w:rFonts w:ascii="Arial" w:hAnsi="Arial" w:cs="Arial"/>
          <w:sz w:val="24"/>
          <w:szCs w:val="24"/>
          <w:highlight w:val="green"/>
          <w:lang w:val="fr-CH"/>
        </w:rPr>
        <w:t> </w:t>
      </w:r>
      <w:r w:rsidR="00BC6A9B" w:rsidRPr="00BC6A9B">
        <w:rPr>
          <w:rFonts w:ascii="Arial" w:hAnsi="Arial" w:cs="Arial"/>
          <w:sz w:val="24"/>
          <w:szCs w:val="24"/>
          <w:highlight w:val="green"/>
          <w:lang w:val="fr-CH"/>
        </w:rPr>
        <w:t>20XX</w:t>
      </w:r>
    </w:p>
    <w:p w14:paraId="5FC44266" w14:textId="77777777" w:rsidR="00010A37" w:rsidRPr="00BC6A9B" w:rsidRDefault="00010A37" w:rsidP="00D76E33">
      <w:pPr>
        <w:tabs>
          <w:tab w:val="left" w:pos="3969"/>
          <w:tab w:val="decimal" w:pos="5670"/>
        </w:tabs>
        <w:rPr>
          <w:rFonts w:ascii="Arial" w:hAnsi="Arial" w:cs="Arial"/>
          <w:sz w:val="24"/>
          <w:szCs w:val="24"/>
          <w:lang w:val="fr-CH"/>
        </w:rPr>
      </w:pPr>
    </w:p>
    <w:p w14:paraId="0734322D" w14:textId="0448CEEA" w:rsidR="00010A37" w:rsidRPr="00BC6A9B" w:rsidRDefault="00931EFF" w:rsidP="00D76E33">
      <w:pPr>
        <w:tabs>
          <w:tab w:val="left" w:pos="3969"/>
          <w:tab w:val="decimal" w:pos="5670"/>
        </w:tabs>
        <w:rPr>
          <w:rFonts w:ascii="Arial" w:hAnsi="Arial" w:cs="Arial"/>
          <w:sz w:val="24"/>
          <w:szCs w:val="24"/>
          <w:lang w:val="fr-CH"/>
        </w:rPr>
      </w:pPr>
      <w:r w:rsidRPr="00BC6A9B">
        <w:rPr>
          <w:rFonts w:ascii="Arial" w:hAnsi="Arial" w:cs="Arial"/>
          <w:sz w:val="24"/>
          <w:szCs w:val="24"/>
          <w:lang w:val="fr-CH"/>
        </w:rPr>
        <w:t>Bureau Mod</w:t>
      </w:r>
      <w:r w:rsidR="001F7F1D">
        <w:rPr>
          <w:rFonts w:ascii="Arial" w:hAnsi="Arial" w:cs="Arial"/>
          <w:sz w:val="24"/>
          <w:szCs w:val="24"/>
          <w:lang w:val="fr-CH"/>
        </w:rPr>
        <w:t>e </w:t>
      </w:r>
      <w:proofErr w:type="spellStart"/>
      <w:r w:rsidR="001F7F1D">
        <w:rPr>
          <w:rFonts w:ascii="Arial" w:hAnsi="Arial" w:cs="Arial"/>
          <w:sz w:val="24"/>
          <w:szCs w:val="24"/>
          <w:lang w:val="fr-CH"/>
        </w:rPr>
        <w:t>L</w:t>
      </w:r>
      <w:proofErr w:type="spellEnd"/>
      <w:r w:rsidR="001F7F1D">
        <w:rPr>
          <w:rFonts w:ascii="Arial" w:hAnsi="Arial" w:cs="Arial"/>
          <w:sz w:val="24"/>
          <w:szCs w:val="24"/>
          <w:lang w:val="fr-CH"/>
        </w:rPr>
        <w:t> </w:t>
      </w:r>
      <w:r w:rsidRPr="00BC6A9B">
        <w:rPr>
          <w:rFonts w:ascii="Arial" w:hAnsi="Arial" w:cs="Arial"/>
          <w:sz w:val="24"/>
          <w:szCs w:val="24"/>
          <w:lang w:val="fr-CH"/>
        </w:rPr>
        <w:t>SA</w:t>
      </w:r>
      <w:r w:rsidR="00010A37" w:rsidRPr="00BC6A9B">
        <w:rPr>
          <w:rFonts w:ascii="Arial" w:hAnsi="Arial" w:cs="Arial"/>
          <w:sz w:val="24"/>
          <w:szCs w:val="24"/>
          <w:lang w:val="fr-CH"/>
        </w:rPr>
        <w:br/>
      </w:r>
      <w:r w:rsidR="004A117F">
        <w:rPr>
          <w:rFonts w:ascii="Arial" w:hAnsi="Arial" w:cs="Arial"/>
          <w:sz w:val="24"/>
          <w:szCs w:val="24"/>
          <w:lang w:val="fr-CH"/>
        </w:rPr>
        <w:t>Salomé</w:t>
      </w:r>
      <w:r w:rsidR="00D53016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BC6A9B">
        <w:rPr>
          <w:rFonts w:ascii="Arial" w:hAnsi="Arial" w:cs="Arial"/>
          <w:sz w:val="24"/>
          <w:szCs w:val="24"/>
          <w:lang w:val="fr-CH"/>
        </w:rPr>
        <w:t>Chantillon</w:t>
      </w:r>
      <w:proofErr w:type="spellEnd"/>
    </w:p>
    <w:sectPr w:rsidR="00010A37" w:rsidRPr="00BC6A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F4E5C" w14:textId="77777777" w:rsidR="00FF5CA7" w:rsidRDefault="00FF5CA7" w:rsidP="00D452D2">
      <w:pPr>
        <w:spacing w:after="0" w:line="240" w:lineRule="auto"/>
      </w:pPr>
      <w:r>
        <w:separator/>
      </w:r>
    </w:p>
  </w:endnote>
  <w:endnote w:type="continuationSeparator" w:id="0">
    <w:p w14:paraId="74EE700C" w14:textId="77777777" w:rsidR="00FF5CA7" w:rsidRDefault="00FF5CA7" w:rsidP="00D4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AFFAA" w14:textId="77777777" w:rsidR="00FF5CA7" w:rsidRDefault="00FF5CA7" w:rsidP="00D452D2">
      <w:pPr>
        <w:spacing w:after="0" w:line="240" w:lineRule="auto"/>
      </w:pPr>
      <w:r>
        <w:separator/>
      </w:r>
    </w:p>
  </w:footnote>
  <w:footnote w:type="continuationSeparator" w:id="0">
    <w:p w14:paraId="19BDCB5A" w14:textId="77777777" w:rsidR="00FF5CA7" w:rsidRDefault="00FF5CA7" w:rsidP="00D45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C459A"/>
    <w:multiLevelType w:val="hybridMultilevel"/>
    <w:tmpl w:val="EBAE03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5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deu"/>
    <w:docVar w:name="TargetLng" w:val="fra"/>
    <w:docVar w:name="TermBases" w:val="LINGUA-PC_20230615"/>
    <w:docVar w:name="TermBaseURL" w:val="empty"/>
    <w:docVar w:name="TextBases" w:val="multitrans.apps.be.ch\TextBase TMs\DIJ\DIJ_valide|multitrans.apps.be.ch\TextBase TMs\DIJ\DIJ_interne|multitrans.apps.be.ch\TextBase TMs\DIJ\DIJ_temporaire|multitrans.apps.be.ch\TextBase TMs\JCE\JCE_valide|multitrans.apps.be.ch\TextBase TMs\JCE\JCE_interne|multitrans.apps.be.ch\TextBase TMs\JCE\JCE_Temporaire|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Conf_2022-03|multitrans.apps.be.ch\TextBase TMs\Canton de Berne\Dubious_Aliens|multitrans.apps.be.ch\TextBase TMs\CHA\CHA_valide|multitrans.apps.be.ch\TextBase TMs\DEEE\DEEE_valide|multitrans.apps.be.ch\TextBase TMs\DSE\DSE_valide|multitrans.apps.be.ch\TextBase TMs\DSSI\DSSI_valide|multitrans.apps.be.ch\TextBase TMs\DTT\DTT_valide|multitrans.apps.be.ch\TextBase TMs\ECO\ECO_valide|multitrans.apps.be.ch\TextBase TMs\FIN SG\FIN-SG_valide|multitrans.apps.be.ch\TextBase TMs\FIN-ICI\FIN-ICI_valide|multitrans.apps.be.ch\TextBase TMs\INC\INC_valide|multitrans.apps.be.ch\TextBase TMs\INS\INS_valide|multitrans.apps.be.ch\TextBase TMs\JCE\kontenrahmen-v5|multitrans.apps.be.ch\TextBase TMs\JCE\plancomptable|multitrans.apps.be.ch\TextBase TMs\Police\Police_valide|multitrans.apps.be.ch\TextBase TMs\Police 2.0\Police20_valide|multitrans.apps.be.ch\TextBase TMs\POM\POM_valide|multitrans.apps.be.ch\TextBase TMs\Processus cantonaux\Processus cantonaux 2017|multitrans.apps.be.ch\TextBase TMs\Processus cantonaux\Processus cantonaux 2018|multitrans.apps.be.ch\TextBase TMs\Processus cantonaux\Processus cantonaux 2019|multitrans.apps.be.ch\TextBase TMs\Processus cantonaux\Processus cantonaux 2020|multitrans.apps.be.ch\TextBase TMs\Processus cantonaux\Processus cantonaux 2021|multitrans.apps.be.ch\TextBase TMs\Processus cantonaux\Processus cantonaux 2022|multitrans.apps.be.ch\TextBase TMs\Processus cantonaux\Processus cantonaux 2023|multitrans.apps.be.ch\TextBase TMs\SAP\SAP_valide|multitrans.apps.be.ch\TextBase TMs\TTE\TTE_pour AGI|multitrans.apps.be.ch\TextBase TMs\TTE\TTE_valide"/>
    <w:docVar w:name="TextBaseURL" w:val="empty"/>
    <w:docVar w:name="UILng" w:val="fr"/>
  </w:docVars>
  <w:rsids>
    <w:rsidRoot w:val="00A178DD"/>
    <w:rsid w:val="00006216"/>
    <w:rsid w:val="00010A37"/>
    <w:rsid w:val="00030C7C"/>
    <w:rsid w:val="00044C5E"/>
    <w:rsid w:val="00050EAE"/>
    <w:rsid w:val="000C0B3B"/>
    <w:rsid w:val="000D48B9"/>
    <w:rsid w:val="000E104B"/>
    <w:rsid w:val="000E24AA"/>
    <w:rsid w:val="00140E90"/>
    <w:rsid w:val="00171841"/>
    <w:rsid w:val="00187D54"/>
    <w:rsid w:val="001B2694"/>
    <w:rsid w:val="001C2B7C"/>
    <w:rsid w:val="001C4379"/>
    <w:rsid w:val="001E494B"/>
    <w:rsid w:val="001F465D"/>
    <w:rsid w:val="001F7F1D"/>
    <w:rsid w:val="002305A9"/>
    <w:rsid w:val="00256CB5"/>
    <w:rsid w:val="00292A2D"/>
    <w:rsid w:val="00300044"/>
    <w:rsid w:val="003053EE"/>
    <w:rsid w:val="003228B8"/>
    <w:rsid w:val="003707A4"/>
    <w:rsid w:val="00386B85"/>
    <w:rsid w:val="003D7C91"/>
    <w:rsid w:val="003F2366"/>
    <w:rsid w:val="003F674F"/>
    <w:rsid w:val="004158B9"/>
    <w:rsid w:val="00446A60"/>
    <w:rsid w:val="0049762C"/>
    <w:rsid w:val="004A117F"/>
    <w:rsid w:val="004B6CCC"/>
    <w:rsid w:val="004F2E49"/>
    <w:rsid w:val="0050042A"/>
    <w:rsid w:val="00513422"/>
    <w:rsid w:val="005166BE"/>
    <w:rsid w:val="005266C5"/>
    <w:rsid w:val="00563A21"/>
    <w:rsid w:val="00585921"/>
    <w:rsid w:val="0059759B"/>
    <w:rsid w:val="005C34B5"/>
    <w:rsid w:val="005D70D1"/>
    <w:rsid w:val="006064B3"/>
    <w:rsid w:val="0060776E"/>
    <w:rsid w:val="006264F2"/>
    <w:rsid w:val="00626F30"/>
    <w:rsid w:val="006505CA"/>
    <w:rsid w:val="00665B77"/>
    <w:rsid w:val="0068040C"/>
    <w:rsid w:val="00683890"/>
    <w:rsid w:val="006B59AB"/>
    <w:rsid w:val="006D3C6F"/>
    <w:rsid w:val="006D5824"/>
    <w:rsid w:val="00735FBC"/>
    <w:rsid w:val="007842EC"/>
    <w:rsid w:val="007B3614"/>
    <w:rsid w:val="007C32BC"/>
    <w:rsid w:val="007F0E54"/>
    <w:rsid w:val="00815A98"/>
    <w:rsid w:val="008327A6"/>
    <w:rsid w:val="00856555"/>
    <w:rsid w:val="0085720A"/>
    <w:rsid w:val="00880581"/>
    <w:rsid w:val="008A2D49"/>
    <w:rsid w:val="008A79E2"/>
    <w:rsid w:val="008B687C"/>
    <w:rsid w:val="008E66A6"/>
    <w:rsid w:val="00920944"/>
    <w:rsid w:val="00925745"/>
    <w:rsid w:val="00931EFF"/>
    <w:rsid w:val="00933B66"/>
    <w:rsid w:val="00941471"/>
    <w:rsid w:val="009468DB"/>
    <w:rsid w:val="00960B98"/>
    <w:rsid w:val="009645A7"/>
    <w:rsid w:val="00974AC8"/>
    <w:rsid w:val="009B3E64"/>
    <w:rsid w:val="009E3945"/>
    <w:rsid w:val="009F34C8"/>
    <w:rsid w:val="00A178DD"/>
    <w:rsid w:val="00A37926"/>
    <w:rsid w:val="00A74A32"/>
    <w:rsid w:val="00AB125D"/>
    <w:rsid w:val="00AD085E"/>
    <w:rsid w:val="00B16215"/>
    <w:rsid w:val="00B1634E"/>
    <w:rsid w:val="00B42B31"/>
    <w:rsid w:val="00B63D30"/>
    <w:rsid w:val="00B72904"/>
    <w:rsid w:val="00B7332F"/>
    <w:rsid w:val="00B877AA"/>
    <w:rsid w:val="00BA0DD9"/>
    <w:rsid w:val="00BA662D"/>
    <w:rsid w:val="00BA7575"/>
    <w:rsid w:val="00BB1D49"/>
    <w:rsid w:val="00BC1286"/>
    <w:rsid w:val="00BC6A9B"/>
    <w:rsid w:val="00BF0C4E"/>
    <w:rsid w:val="00C0042C"/>
    <w:rsid w:val="00C01D33"/>
    <w:rsid w:val="00C24F62"/>
    <w:rsid w:val="00C37793"/>
    <w:rsid w:val="00C42D36"/>
    <w:rsid w:val="00C64B91"/>
    <w:rsid w:val="00C655DE"/>
    <w:rsid w:val="00C90A61"/>
    <w:rsid w:val="00C92FD9"/>
    <w:rsid w:val="00CC72AE"/>
    <w:rsid w:val="00D0218C"/>
    <w:rsid w:val="00D163CB"/>
    <w:rsid w:val="00D24667"/>
    <w:rsid w:val="00D26416"/>
    <w:rsid w:val="00D33848"/>
    <w:rsid w:val="00D452D2"/>
    <w:rsid w:val="00D47F23"/>
    <w:rsid w:val="00D53016"/>
    <w:rsid w:val="00D56EEB"/>
    <w:rsid w:val="00D76E33"/>
    <w:rsid w:val="00D801DD"/>
    <w:rsid w:val="00D81BE1"/>
    <w:rsid w:val="00DF477B"/>
    <w:rsid w:val="00E008E9"/>
    <w:rsid w:val="00E015EC"/>
    <w:rsid w:val="00E36D13"/>
    <w:rsid w:val="00E3727C"/>
    <w:rsid w:val="00E37811"/>
    <w:rsid w:val="00E43A91"/>
    <w:rsid w:val="00EB3038"/>
    <w:rsid w:val="00EB4D53"/>
    <w:rsid w:val="00EE4683"/>
    <w:rsid w:val="00EF4999"/>
    <w:rsid w:val="00F11014"/>
    <w:rsid w:val="00FC0427"/>
    <w:rsid w:val="00FC05B0"/>
    <w:rsid w:val="00FE79C8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16CD7C40"/>
  <w15:chartTrackingRefBased/>
  <w15:docId w15:val="{C2C1F557-B948-4502-A169-919EE423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004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45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52D2"/>
  </w:style>
  <w:style w:type="paragraph" w:styleId="Fuzeile">
    <w:name w:val="footer"/>
    <w:basedOn w:val="Standard"/>
    <w:link w:val="FuzeileZchn"/>
    <w:uiPriority w:val="99"/>
    <w:unhideWhenUsed/>
    <w:rsid w:val="00D45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52D2"/>
  </w:style>
  <w:style w:type="character" w:styleId="Kommentarzeichen">
    <w:name w:val="annotation reference"/>
    <w:basedOn w:val="Absatz-Standardschriftart"/>
    <w:uiPriority w:val="99"/>
    <w:semiHidden/>
    <w:unhideWhenUsed/>
    <w:rsid w:val="009F34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34C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34C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34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34C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3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3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3926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RAPPORT DE PROJET</vt:lpstr>
      <vt:lpstr>Bericht über das Vorhaben</vt:lpstr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 projet</dc:title>
  <dc:subject/>
  <dc:creator>OIG</dc:creator>
  <cp:keywords/>
  <dc:description/>
  <cp:lastModifiedBy>Moser Beat, DIJ-AGI-A2</cp:lastModifiedBy>
  <cp:revision>150</cp:revision>
  <dcterms:created xsi:type="dcterms:W3CDTF">2023-09-28T14:22:00Z</dcterms:created>
  <dcterms:modified xsi:type="dcterms:W3CDTF">2024-12-18T06:17:00Z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2024-12-16T13:14:51Z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e0d7c966-a0f2-4a47-b9fe-f8d8b6db1ca6</vt:lpwstr>
  </property>
  <property fmtid="{D5CDD505-2E9C-101B-9397-08002B2CF9AE}" pid="8" name="MSIP_Label_74fdd986-87d9-48c6-acda-407b1ab5fef0_ContentBits">
    <vt:lpwstr>0</vt:lpwstr>
  </property>
</Properties>
</file>